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B2" w:rsidRPr="00DD6CA8" w:rsidRDefault="00A857B2" w:rsidP="00DD6CA8">
      <w:pPr>
        <w:pStyle w:val="Heading1"/>
        <w:pBdr>
          <w:top w:val="single" w:sz="4" w:space="1" w:color="auto"/>
          <w:left w:val="single" w:sz="4" w:space="4" w:color="auto"/>
          <w:bottom w:val="single" w:sz="4" w:space="1" w:color="auto"/>
          <w:right w:val="single" w:sz="4" w:space="4" w:color="auto"/>
        </w:pBdr>
        <w:ind w:left="0"/>
        <w:rPr>
          <w:rFonts w:asciiTheme="minorHAnsi" w:hAnsiTheme="minorHAnsi"/>
          <w:sz w:val="22"/>
          <w:szCs w:val="22"/>
        </w:rPr>
      </w:pPr>
      <w:r w:rsidRPr="00DD6CA8">
        <w:rPr>
          <w:rFonts w:asciiTheme="minorHAnsi" w:hAnsiTheme="minorHAnsi"/>
          <w:sz w:val="22"/>
          <w:szCs w:val="22"/>
        </w:rPr>
        <w:t>Food Safety Policy</w:t>
      </w:r>
    </w:p>
    <w:p w:rsidR="00A857B2" w:rsidRPr="00DD6CA8" w:rsidRDefault="00A857B2" w:rsidP="00A857B2">
      <w:pPr>
        <w:rPr>
          <w:rFonts w:asciiTheme="minorHAnsi" w:hAnsiTheme="minorHAnsi" w:cs="Lucida Sans Unicode"/>
          <w:sz w:val="22"/>
          <w:szCs w:val="22"/>
          <w:lang w:eastAsia="en-AU"/>
        </w:rPr>
      </w:pPr>
    </w:p>
    <w:p w:rsidR="00A857B2" w:rsidRPr="00DD6CA8" w:rsidRDefault="00787442" w:rsidP="00A857B2">
      <w:pPr>
        <w:outlineLvl w:val="0"/>
        <w:rPr>
          <w:rFonts w:asciiTheme="minorHAnsi" w:hAnsiTheme="minorHAnsi"/>
          <w:b/>
          <w:sz w:val="22"/>
          <w:szCs w:val="22"/>
        </w:rPr>
      </w:pPr>
      <w:r>
        <w:rPr>
          <w:rFonts w:asciiTheme="minorHAnsi" w:hAnsiTheme="minorHAnsi"/>
          <w:b/>
          <w:sz w:val="22"/>
          <w:szCs w:val="22"/>
        </w:rPr>
        <w:t>Policy Statement</w:t>
      </w:r>
    </w:p>
    <w:p w:rsidR="00A857B2" w:rsidRDefault="00A857B2" w:rsidP="00A857B2">
      <w:pPr>
        <w:rPr>
          <w:rFonts w:asciiTheme="minorHAnsi" w:hAnsiTheme="minorHAnsi"/>
          <w:b/>
          <w:sz w:val="22"/>
          <w:szCs w:val="22"/>
        </w:rPr>
      </w:pPr>
    </w:p>
    <w:p w:rsidR="00787442" w:rsidRDefault="00787442" w:rsidP="00A857B2">
      <w:pPr>
        <w:rPr>
          <w:rFonts w:asciiTheme="minorHAnsi" w:hAnsiTheme="minorHAnsi"/>
          <w:sz w:val="22"/>
          <w:szCs w:val="22"/>
        </w:rPr>
      </w:pPr>
      <w:r>
        <w:rPr>
          <w:rFonts w:asciiTheme="minorHAnsi" w:hAnsiTheme="minorHAnsi"/>
          <w:sz w:val="22"/>
          <w:szCs w:val="22"/>
        </w:rPr>
        <w:t xml:space="preserve">Annie Dennis Children’s Centre </w:t>
      </w:r>
      <w:r w:rsidR="000318D6">
        <w:rPr>
          <w:rFonts w:asciiTheme="minorHAnsi" w:hAnsiTheme="minorHAnsi"/>
          <w:sz w:val="22"/>
          <w:szCs w:val="22"/>
        </w:rPr>
        <w:t xml:space="preserve">(ADCC) </w:t>
      </w:r>
      <w:r>
        <w:rPr>
          <w:rFonts w:asciiTheme="minorHAnsi" w:hAnsiTheme="minorHAnsi"/>
          <w:sz w:val="22"/>
          <w:szCs w:val="22"/>
        </w:rPr>
        <w:t xml:space="preserve">has a duty of care to ensure that all persons are provided with a high level of food safety knowledge and/or practices during the hours the centre is in operation. </w:t>
      </w:r>
    </w:p>
    <w:p w:rsidR="00787442" w:rsidRDefault="00787442" w:rsidP="00A857B2">
      <w:pPr>
        <w:rPr>
          <w:rFonts w:asciiTheme="minorHAnsi" w:hAnsiTheme="minorHAnsi"/>
          <w:sz w:val="22"/>
          <w:szCs w:val="22"/>
        </w:rPr>
      </w:pPr>
    </w:p>
    <w:p w:rsidR="00787442" w:rsidRPr="00787442" w:rsidRDefault="00787442" w:rsidP="00A857B2">
      <w:pPr>
        <w:rPr>
          <w:rFonts w:asciiTheme="minorHAnsi" w:hAnsiTheme="minorHAnsi"/>
          <w:sz w:val="22"/>
          <w:szCs w:val="22"/>
        </w:rPr>
      </w:pPr>
      <w:r>
        <w:rPr>
          <w:rFonts w:asciiTheme="minorHAnsi" w:hAnsiTheme="minorHAnsi"/>
          <w:sz w:val="22"/>
          <w:szCs w:val="22"/>
        </w:rPr>
        <w:t>It is understood by all educators that there is a shared responsibility between the centre, children and families to implement the Food Safety Policy and hygiene procedures as a high priority.</w:t>
      </w:r>
    </w:p>
    <w:p w:rsidR="00A857B2" w:rsidRPr="00DD6CA8" w:rsidRDefault="00A857B2" w:rsidP="00A857B2">
      <w:pPr>
        <w:pStyle w:val="BodyTextIndent"/>
        <w:ind w:left="0"/>
        <w:rPr>
          <w:rFonts w:asciiTheme="minorHAnsi" w:hAnsiTheme="minorHAnsi"/>
          <w:sz w:val="22"/>
          <w:szCs w:val="22"/>
        </w:rPr>
      </w:pPr>
    </w:p>
    <w:p w:rsidR="00A857B2" w:rsidRPr="00DD6CA8" w:rsidRDefault="00787442" w:rsidP="00A857B2">
      <w:pPr>
        <w:pStyle w:val="BodyTextIndent"/>
        <w:ind w:left="0"/>
        <w:outlineLvl w:val="0"/>
        <w:rPr>
          <w:rFonts w:asciiTheme="minorHAnsi" w:hAnsiTheme="minorHAnsi"/>
          <w:b/>
          <w:bCs w:val="0"/>
          <w:color w:val="0D0D0D" w:themeColor="text1" w:themeTint="F2"/>
          <w:sz w:val="22"/>
          <w:szCs w:val="22"/>
        </w:rPr>
      </w:pPr>
      <w:r>
        <w:rPr>
          <w:rFonts w:asciiTheme="minorHAnsi" w:hAnsiTheme="minorHAnsi"/>
          <w:b/>
          <w:bCs w:val="0"/>
          <w:sz w:val="22"/>
          <w:szCs w:val="22"/>
        </w:rPr>
        <w:t>Rationale</w:t>
      </w:r>
    </w:p>
    <w:p w:rsidR="00A857B2" w:rsidRPr="00DD6CA8" w:rsidRDefault="00A857B2" w:rsidP="00A857B2">
      <w:pPr>
        <w:pStyle w:val="BodyTextIndent"/>
        <w:ind w:left="0"/>
        <w:outlineLvl w:val="0"/>
        <w:rPr>
          <w:rFonts w:asciiTheme="minorHAnsi" w:hAnsiTheme="minorHAnsi"/>
          <w:b/>
          <w:bCs w:val="0"/>
          <w:sz w:val="22"/>
          <w:szCs w:val="22"/>
        </w:rPr>
      </w:pPr>
    </w:p>
    <w:p w:rsidR="00787442" w:rsidRPr="00DD6CA8" w:rsidRDefault="00787442" w:rsidP="00787442">
      <w:pPr>
        <w:rPr>
          <w:rFonts w:asciiTheme="minorHAnsi" w:hAnsiTheme="minorHAnsi"/>
          <w:sz w:val="22"/>
          <w:szCs w:val="22"/>
        </w:rPr>
      </w:pPr>
      <w:r w:rsidRPr="00DD6CA8">
        <w:rPr>
          <w:rFonts w:asciiTheme="minorHAnsi" w:hAnsiTheme="minorHAnsi"/>
          <w:sz w:val="22"/>
          <w:szCs w:val="22"/>
        </w:rPr>
        <w:t xml:space="preserve">Annie Dennis Children’s Centre (ADCC) ensures that safe and hygienic food storage and handling practices are maintained to minimise the risk of food contamination and the transmission of bacteria and infectious disease amongst children and adults. </w:t>
      </w:r>
    </w:p>
    <w:p w:rsidR="00A857B2" w:rsidRPr="00DD6CA8" w:rsidRDefault="00A857B2" w:rsidP="00A857B2">
      <w:pPr>
        <w:pStyle w:val="BodyTextIndent"/>
        <w:ind w:left="0"/>
        <w:outlineLvl w:val="0"/>
        <w:rPr>
          <w:rFonts w:asciiTheme="minorHAnsi" w:hAnsiTheme="minorHAnsi"/>
          <w:b/>
          <w:bCs w:val="0"/>
          <w:sz w:val="22"/>
          <w:szCs w:val="22"/>
        </w:rPr>
      </w:pPr>
    </w:p>
    <w:p w:rsidR="00A857B2" w:rsidRPr="00DD6CA8" w:rsidRDefault="000318D6" w:rsidP="00A857B2">
      <w:pPr>
        <w:pStyle w:val="BodyTextIndent"/>
        <w:ind w:left="0"/>
        <w:outlineLvl w:val="0"/>
        <w:rPr>
          <w:rFonts w:asciiTheme="minorHAnsi" w:hAnsiTheme="minorHAnsi"/>
          <w:b/>
          <w:bCs w:val="0"/>
          <w:sz w:val="22"/>
          <w:szCs w:val="22"/>
        </w:rPr>
      </w:pPr>
      <w:r>
        <w:rPr>
          <w:rFonts w:asciiTheme="minorHAnsi" w:hAnsiTheme="minorHAnsi"/>
          <w:b/>
          <w:bCs w:val="0"/>
          <w:sz w:val="22"/>
          <w:szCs w:val="22"/>
        </w:rPr>
        <w:t>Strategies</w:t>
      </w:r>
    </w:p>
    <w:p w:rsidR="00A857B2" w:rsidRPr="00DD6CA8" w:rsidRDefault="00A857B2" w:rsidP="00A857B2">
      <w:pPr>
        <w:rPr>
          <w:rFonts w:asciiTheme="minorHAnsi" w:hAnsiTheme="minorHAnsi"/>
          <w:sz w:val="22"/>
          <w:szCs w:val="22"/>
        </w:rPr>
      </w:pPr>
    </w:p>
    <w:p w:rsidR="00A857B2" w:rsidRPr="000318D6" w:rsidRDefault="00A857B2" w:rsidP="000318D6">
      <w:pPr>
        <w:ind w:firstLine="720"/>
        <w:outlineLvl w:val="0"/>
        <w:rPr>
          <w:rFonts w:asciiTheme="minorHAnsi" w:hAnsiTheme="minorHAnsi"/>
          <w:b/>
          <w:bCs/>
          <w:i/>
          <w:sz w:val="22"/>
          <w:szCs w:val="22"/>
        </w:rPr>
      </w:pPr>
      <w:r w:rsidRPr="000318D6">
        <w:rPr>
          <w:rFonts w:asciiTheme="minorHAnsi" w:hAnsiTheme="minorHAnsi"/>
          <w:b/>
          <w:bCs/>
          <w:i/>
          <w:sz w:val="22"/>
          <w:szCs w:val="22"/>
        </w:rPr>
        <w:t>Safe Food Preparation and Serving</w:t>
      </w:r>
    </w:p>
    <w:p w:rsidR="00A857B2" w:rsidRPr="00DD6CA8" w:rsidRDefault="00A857B2" w:rsidP="00A857B2">
      <w:pPr>
        <w:rPr>
          <w:rFonts w:asciiTheme="minorHAnsi" w:hAnsiTheme="minorHAnsi"/>
          <w:sz w:val="22"/>
          <w:szCs w:val="22"/>
        </w:rPr>
      </w:pPr>
    </w:p>
    <w:p w:rsidR="000318D6" w:rsidRDefault="00A857B2" w:rsidP="00A857B2">
      <w:pPr>
        <w:rPr>
          <w:rFonts w:asciiTheme="minorHAnsi" w:hAnsiTheme="minorHAnsi"/>
          <w:sz w:val="22"/>
          <w:szCs w:val="22"/>
        </w:rPr>
      </w:pPr>
      <w:r w:rsidRPr="00DD6CA8">
        <w:rPr>
          <w:rFonts w:asciiTheme="minorHAnsi" w:hAnsiTheme="minorHAnsi"/>
          <w:sz w:val="22"/>
          <w:szCs w:val="22"/>
        </w:rPr>
        <w:t>The following processes will ensure ADC</w:t>
      </w:r>
      <w:r w:rsidR="000318D6">
        <w:rPr>
          <w:rFonts w:asciiTheme="minorHAnsi" w:hAnsiTheme="minorHAnsi"/>
          <w:sz w:val="22"/>
          <w:szCs w:val="22"/>
        </w:rPr>
        <w:t xml:space="preserve">C stores, handles, prepares, </w:t>
      </w:r>
      <w:r w:rsidRPr="00DD6CA8">
        <w:rPr>
          <w:rFonts w:asciiTheme="minorHAnsi" w:hAnsiTheme="minorHAnsi"/>
          <w:sz w:val="22"/>
          <w:szCs w:val="22"/>
        </w:rPr>
        <w:t>serves food and drinks safely and hygienically thereby minimising the risk of food poisoning.  Food poisoning is caused by the growth of bacteria in food. This occurs when high ris</w:t>
      </w:r>
      <w:r w:rsidR="000318D6">
        <w:rPr>
          <w:rFonts w:asciiTheme="minorHAnsi" w:hAnsiTheme="minorHAnsi"/>
          <w:sz w:val="22"/>
          <w:szCs w:val="22"/>
        </w:rPr>
        <w:t xml:space="preserve">k foods are left to sit in the ‘temperature danger zone’. </w:t>
      </w:r>
      <w:r w:rsidRPr="00DD6CA8">
        <w:rPr>
          <w:rFonts w:asciiTheme="minorHAnsi" w:hAnsiTheme="minorHAnsi"/>
          <w:sz w:val="22"/>
          <w:szCs w:val="22"/>
        </w:rPr>
        <w:t xml:space="preserve"> </w:t>
      </w:r>
    </w:p>
    <w:p w:rsidR="000318D6" w:rsidRDefault="000318D6" w:rsidP="00A857B2">
      <w:pPr>
        <w:rPr>
          <w:rFonts w:asciiTheme="minorHAnsi" w:hAnsiTheme="minorHAnsi"/>
          <w:sz w:val="22"/>
          <w:szCs w:val="22"/>
        </w:rPr>
      </w:pPr>
    </w:p>
    <w:p w:rsidR="00A857B2" w:rsidRPr="00DD6CA8" w:rsidRDefault="000318D6" w:rsidP="00A857B2">
      <w:pPr>
        <w:rPr>
          <w:rFonts w:asciiTheme="minorHAnsi" w:hAnsiTheme="minorHAnsi"/>
          <w:sz w:val="22"/>
          <w:szCs w:val="22"/>
        </w:rPr>
      </w:pPr>
      <w:r>
        <w:rPr>
          <w:rFonts w:asciiTheme="minorHAnsi" w:hAnsiTheme="minorHAnsi"/>
          <w:sz w:val="22"/>
          <w:szCs w:val="22"/>
        </w:rPr>
        <w:t xml:space="preserve">Centre Management </w:t>
      </w:r>
      <w:r w:rsidR="00A857B2" w:rsidRPr="00DD6CA8">
        <w:rPr>
          <w:rFonts w:asciiTheme="minorHAnsi" w:hAnsiTheme="minorHAnsi"/>
          <w:sz w:val="22"/>
          <w:szCs w:val="22"/>
        </w:rPr>
        <w:t>will ensure that there are adequate facilities for food safety and hygiene and all facilities and equipment for food preparation and storage is in good working order.</w:t>
      </w:r>
    </w:p>
    <w:p w:rsidR="00A857B2" w:rsidRPr="00DD6CA8" w:rsidRDefault="00A857B2" w:rsidP="00A857B2">
      <w:pPr>
        <w:rPr>
          <w:rFonts w:asciiTheme="minorHAnsi" w:hAnsiTheme="minorHAnsi"/>
          <w:sz w:val="22"/>
          <w:szCs w:val="22"/>
        </w:rPr>
      </w:pPr>
    </w:p>
    <w:p w:rsidR="00A857B2" w:rsidRPr="000318D6" w:rsidRDefault="00A857B2" w:rsidP="000318D6">
      <w:pPr>
        <w:ind w:firstLine="720"/>
        <w:outlineLvl w:val="0"/>
        <w:rPr>
          <w:rFonts w:asciiTheme="minorHAnsi" w:hAnsiTheme="minorHAnsi"/>
          <w:b/>
          <w:i/>
          <w:sz w:val="22"/>
          <w:szCs w:val="22"/>
        </w:rPr>
      </w:pPr>
      <w:r w:rsidRPr="000318D6">
        <w:rPr>
          <w:rFonts w:asciiTheme="minorHAnsi" w:hAnsiTheme="minorHAnsi"/>
          <w:b/>
          <w:i/>
          <w:sz w:val="22"/>
          <w:szCs w:val="22"/>
        </w:rPr>
        <w:t>Food preparation and serving standards</w:t>
      </w:r>
    </w:p>
    <w:p w:rsidR="00A857B2" w:rsidRPr="00DD6CA8" w:rsidRDefault="00A857B2" w:rsidP="00A857B2">
      <w:pPr>
        <w:ind w:left="1800"/>
        <w:rPr>
          <w:rFonts w:asciiTheme="minorHAnsi" w:hAnsiTheme="minorHAnsi"/>
          <w:sz w:val="22"/>
          <w:szCs w:val="22"/>
        </w:rPr>
      </w:pPr>
    </w:p>
    <w:p w:rsidR="00A857B2" w:rsidRPr="00DD6CA8" w:rsidRDefault="000318D6" w:rsidP="00A857B2">
      <w:pPr>
        <w:rPr>
          <w:rFonts w:asciiTheme="minorHAnsi" w:hAnsiTheme="minorHAnsi"/>
          <w:sz w:val="22"/>
          <w:szCs w:val="22"/>
        </w:rPr>
      </w:pPr>
      <w:r>
        <w:rPr>
          <w:rFonts w:asciiTheme="minorHAnsi" w:hAnsiTheme="minorHAnsi"/>
          <w:sz w:val="22"/>
          <w:szCs w:val="22"/>
        </w:rPr>
        <w:t>Annie Dennis Children’s Centre (ADCC)</w:t>
      </w:r>
      <w:r w:rsidR="00A857B2" w:rsidRPr="00DD6CA8">
        <w:rPr>
          <w:rFonts w:asciiTheme="minorHAnsi" w:hAnsiTheme="minorHAnsi"/>
          <w:sz w:val="22"/>
          <w:szCs w:val="22"/>
        </w:rPr>
        <w:t xml:space="preserve"> will adhere to the following food preparation and serving standards: </w:t>
      </w:r>
    </w:p>
    <w:p w:rsidR="00A857B2" w:rsidRPr="00DD6CA8" w:rsidRDefault="00A857B2" w:rsidP="00A857B2">
      <w:pPr>
        <w:rPr>
          <w:rFonts w:asciiTheme="minorHAnsi" w:hAnsiTheme="minorHAnsi"/>
          <w:sz w:val="22"/>
          <w:szCs w:val="22"/>
        </w:rPr>
      </w:pPr>
    </w:p>
    <w:p w:rsidR="00A857B2" w:rsidRPr="000318D6" w:rsidRDefault="00A857B2" w:rsidP="000318D6">
      <w:pPr>
        <w:pStyle w:val="ListParagraph"/>
        <w:numPr>
          <w:ilvl w:val="0"/>
          <w:numId w:val="11"/>
        </w:numPr>
        <w:rPr>
          <w:rFonts w:asciiTheme="minorHAnsi" w:hAnsiTheme="minorHAnsi"/>
          <w:sz w:val="22"/>
          <w:szCs w:val="22"/>
        </w:rPr>
      </w:pPr>
      <w:r w:rsidRPr="000318D6">
        <w:rPr>
          <w:rFonts w:asciiTheme="minorHAnsi" w:hAnsiTheme="minorHAnsi"/>
          <w:sz w:val="22"/>
          <w:szCs w:val="22"/>
        </w:rPr>
        <w:t xml:space="preserve">different </w:t>
      </w:r>
      <w:r w:rsidR="000318D6" w:rsidRPr="000318D6">
        <w:rPr>
          <w:rFonts w:asciiTheme="minorHAnsi" w:hAnsiTheme="minorHAnsi"/>
          <w:sz w:val="22"/>
          <w:szCs w:val="22"/>
        </w:rPr>
        <w:t xml:space="preserve">coloured chopping boards </w:t>
      </w:r>
      <w:r w:rsidRPr="000318D6">
        <w:rPr>
          <w:rFonts w:asciiTheme="minorHAnsi" w:hAnsiTheme="minorHAnsi"/>
          <w:sz w:val="22"/>
          <w:szCs w:val="22"/>
        </w:rPr>
        <w:t>will be used for raw, cooked and ready to eat food</w:t>
      </w:r>
    </w:p>
    <w:p w:rsidR="00A857B2" w:rsidRDefault="00A857B2" w:rsidP="000318D6">
      <w:pPr>
        <w:pStyle w:val="ListParagraph"/>
        <w:numPr>
          <w:ilvl w:val="0"/>
          <w:numId w:val="11"/>
        </w:numPr>
        <w:rPr>
          <w:rFonts w:asciiTheme="minorHAnsi" w:hAnsiTheme="minorHAnsi"/>
          <w:sz w:val="22"/>
          <w:szCs w:val="22"/>
        </w:rPr>
      </w:pPr>
      <w:r w:rsidRPr="000318D6">
        <w:rPr>
          <w:rFonts w:asciiTheme="minorHAnsi" w:hAnsiTheme="minorHAnsi"/>
          <w:sz w:val="22"/>
          <w:szCs w:val="22"/>
        </w:rPr>
        <w:t xml:space="preserve">fruit and vegetables will be rinsed in clean water </w:t>
      </w:r>
    </w:p>
    <w:p w:rsidR="000318D6" w:rsidRPr="000318D6" w:rsidRDefault="000318D6" w:rsidP="000318D6">
      <w:pPr>
        <w:pStyle w:val="ListParagraph"/>
        <w:numPr>
          <w:ilvl w:val="0"/>
          <w:numId w:val="11"/>
        </w:numPr>
        <w:rPr>
          <w:rFonts w:asciiTheme="minorHAnsi" w:hAnsiTheme="minorHAnsi"/>
          <w:sz w:val="22"/>
          <w:szCs w:val="22"/>
        </w:rPr>
      </w:pPr>
      <w:proofErr w:type="gramStart"/>
      <w:r w:rsidRPr="000318D6">
        <w:rPr>
          <w:rFonts w:asciiTheme="minorHAnsi" w:hAnsiTheme="minorHAnsi"/>
          <w:sz w:val="22"/>
          <w:szCs w:val="22"/>
        </w:rPr>
        <w:t>all</w:t>
      </w:r>
      <w:proofErr w:type="gramEnd"/>
      <w:r w:rsidRPr="000318D6">
        <w:rPr>
          <w:rFonts w:asciiTheme="minorHAnsi" w:hAnsiTheme="minorHAnsi"/>
          <w:sz w:val="22"/>
          <w:szCs w:val="22"/>
        </w:rPr>
        <w:t xml:space="preserve"> cold food </w:t>
      </w:r>
      <w:r>
        <w:rPr>
          <w:rFonts w:asciiTheme="minorHAnsi" w:hAnsiTheme="minorHAnsi"/>
          <w:sz w:val="22"/>
          <w:szCs w:val="22"/>
        </w:rPr>
        <w:t xml:space="preserve">will be kept </w:t>
      </w:r>
      <w:r w:rsidRPr="000318D6">
        <w:rPr>
          <w:rFonts w:asciiTheme="minorHAnsi" w:hAnsiTheme="minorHAnsi"/>
          <w:sz w:val="22"/>
          <w:szCs w:val="22"/>
        </w:rPr>
        <w:t xml:space="preserve">below 5°C and hot food above 60°C.  </w:t>
      </w:r>
    </w:p>
    <w:p w:rsidR="00A857B2" w:rsidRPr="000318D6" w:rsidRDefault="00A857B2" w:rsidP="000318D6">
      <w:pPr>
        <w:pStyle w:val="ListParagraph"/>
        <w:numPr>
          <w:ilvl w:val="0"/>
          <w:numId w:val="11"/>
        </w:numPr>
        <w:rPr>
          <w:rFonts w:asciiTheme="minorHAnsi" w:hAnsiTheme="minorHAnsi"/>
          <w:sz w:val="22"/>
          <w:szCs w:val="22"/>
        </w:rPr>
      </w:pPr>
      <w:r w:rsidRPr="000318D6">
        <w:rPr>
          <w:rFonts w:asciiTheme="minorHAnsi" w:hAnsiTheme="minorHAnsi"/>
          <w:sz w:val="22"/>
          <w:szCs w:val="22"/>
        </w:rPr>
        <w:t>clean sanitised utensils will be used to serve cooked or ready to eat food</w:t>
      </w:r>
    </w:p>
    <w:p w:rsidR="00A857B2" w:rsidRDefault="00A857B2" w:rsidP="000318D6">
      <w:pPr>
        <w:pStyle w:val="ListParagraph"/>
        <w:numPr>
          <w:ilvl w:val="0"/>
          <w:numId w:val="11"/>
        </w:numPr>
        <w:rPr>
          <w:rFonts w:asciiTheme="minorHAnsi" w:hAnsiTheme="minorHAnsi"/>
          <w:sz w:val="22"/>
          <w:szCs w:val="22"/>
        </w:rPr>
      </w:pPr>
      <w:r w:rsidRPr="000318D6">
        <w:rPr>
          <w:rFonts w:asciiTheme="minorHAnsi" w:hAnsiTheme="minorHAnsi"/>
          <w:sz w:val="22"/>
          <w:szCs w:val="22"/>
        </w:rPr>
        <w:t>clean disposable gloves will be used and changed at least once every hour</w:t>
      </w:r>
      <w:r w:rsidR="00B6697C">
        <w:rPr>
          <w:rFonts w:asciiTheme="minorHAnsi" w:hAnsiTheme="minorHAnsi"/>
          <w:sz w:val="22"/>
          <w:szCs w:val="22"/>
        </w:rPr>
        <w:t xml:space="preserve"> by the centre cook</w:t>
      </w:r>
    </w:p>
    <w:p w:rsidR="000318D6" w:rsidRDefault="000318D6" w:rsidP="000318D6">
      <w:pPr>
        <w:pStyle w:val="ListParagraph"/>
        <w:numPr>
          <w:ilvl w:val="0"/>
          <w:numId w:val="11"/>
        </w:numPr>
        <w:rPr>
          <w:rFonts w:asciiTheme="minorHAnsi" w:hAnsiTheme="minorHAnsi"/>
          <w:sz w:val="22"/>
          <w:szCs w:val="22"/>
        </w:rPr>
      </w:pPr>
      <w:r>
        <w:rPr>
          <w:rFonts w:asciiTheme="minorHAnsi" w:hAnsiTheme="minorHAnsi"/>
          <w:sz w:val="22"/>
          <w:szCs w:val="22"/>
        </w:rPr>
        <w:t>clean di</w:t>
      </w:r>
      <w:r w:rsidR="00B6697C">
        <w:rPr>
          <w:rFonts w:asciiTheme="minorHAnsi" w:hAnsiTheme="minorHAnsi"/>
          <w:sz w:val="22"/>
          <w:szCs w:val="22"/>
        </w:rPr>
        <w:t xml:space="preserve">sposable gloves will be used if food handlers </w:t>
      </w:r>
      <w:r>
        <w:rPr>
          <w:rFonts w:asciiTheme="minorHAnsi" w:hAnsiTheme="minorHAnsi"/>
          <w:sz w:val="22"/>
          <w:szCs w:val="22"/>
        </w:rPr>
        <w:t>wear nail polish or have false fingernails</w:t>
      </w:r>
    </w:p>
    <w:p w:rsidR="000318D6" w:rsidRDefault="000318D6" w:rsidP="000318D6">
      <w:pPr>
        <w:pStyle w:val="ListParagraph"/>
        <w:numPr>
          <w:ilvl w:val="0"/>
          <w:numId w:val="11"/>
        </w:numPr>
        <w:rPr>
          <w:rFonts w:asciiTheme="minorHAnsi" w:hAnsiTheme="minorHAnsi"/>
          <w:sz w:val="22"/>
          <w:szCs w:val="22"/>
        </w:rPr>
      </w:pPr>
      <w:r>
        <w:rPr>
          <w:rFonts w:asciiTheme="minorHAnsi" w:hAnsiTheme="minorHAnsi"/>
          <w:sz w:val="22"/>
          <w:szCs w:val="22"/>
        </w:rPr>
        <w:t>clean disposa</w:t>
      </w:r>
      <w:r w:rsidR="00B6697C">
        <w:rPr>
          <w:rFonts w:asciiTheme="minorHAnsi" w:hAnsiTheme="minorHAnsi"/>
          <w:sz w:val="22"/>
          <w:szCs w:val="22"/>
        </w:rPr>
        <w:t xml:space="preserve">ble gloves will be used if food handlers </w:t>
      </w:r>
      <w:r>
        <w:rPr>
          <w:rFonts w:asciiTheme="minorHAnsi" w:hAnsiTheme="minorHAnsi"/>
          <w:sz w:val="22"/>
          <w:szCs w:val="22"/>
        </w:rPr>
        <w:t>have wounds or wounds covered with dressings</w:t>
      </w:r>
    </w:p>
    <w:p w:rsidR="000318D6" w:rsidRDefault="00B6697C" w:rsidP="000318D6">
      <w:pPr>
        <w:pStyle w:val="ListParagraph"/>
        <w:numPr>
          <w:ilvl w:val="0"/>
          <w:numId w:val="11"/>
        </w:numPr>
        <w:rPr>
          <w:rFonts w:asciiTheme="minorHAnsi" w:hAnsiTheme="minorHAnsi"/>
          <w:sz w:val="22"/>
          <w:szCs w:val="22"/>
        </w:rPr>
      </w:pPr>
      <w:r>
        <w:rPr>
          <w:rFonts w:asciiTheme="minorHAnsi" w:hAnsiTheme="minorHAnsi"/>
          <w:sz w:val="22"/>
          <w:szCs w:val="22"/>
        </w:rPr>
        <w:t xml:space="preserve">food handlers should </w:t>
      </w:r>
      <w:r w:rsidR="000318D6">
        <w:rPr>
          <w:rFonts w:asciiTheme="minorHAnsi" w:hAnsiTheme="minorHAnsi"/>
          <w:sz w:val="22"/>
          <w:szCs w:val="22"/>
        </w:rPr>
        <w:t>wear minimal jewellery</w:t>
      </w:r>
      <w:r>
        <w:rPr>
          <w:rFonts w:asciiTheme="minorHAnsi" w:hAnsiTheme="minorHAnsi"/>
          <w:sz w:val="22"/>
          <w:szCs w:val="22"/>
        </w:rPr>
        <w:t xml:space="preserve"> to prevent it from falling into food</w:t>
      </w:r>
    </w:p>
    <w:p w:rsidR="00B6697C" w:rsidRDefault="00B6697C" w:rsidP="000318D6">
      <w:pPr>
        <w:pStyle w:val="ListParagraph"/>
        <w:numPr>
          <w:ilvl w:val="0"/>
          <w:numId w:val="11"/>
        </w:numPr>
        <w:rPr>
          <w:rFonts w:asciiTheme="minorHAnsi" w:hAnsiTheme="minorHAnsi"/>
          <w:sz w:val="22"/>
          <w:szCs w:val="22"/>
        </w:rPr>
      </w:pPr>
      <w:r>
        <w:rPr>
          <w:rFonts w:asciiTheme="minorHAnsi" w:hAnsiTheme="minorHAnsi"/>
          <w:sz w:val="22"/>
          <w:szCs w:val="22"/>
        </w:rPr>
        <w:t>fridge temperatures are checked daily using a digital thermometer</w:t>
      </w:r>
    </w:p>
    <w:p w:rsidR="000318D6" w:rsidRPr="000318D6" w:rsidRDefault="000318D6" w:rsidP="000318D6">
      <w:pPr>
        <w:pStyle w:val="ListParagraph"/>
        <w:numPr>
          <w:ilvl w:val="0"/>
          <w:numId w:val="11"/>
        </w:numPr>
        <w:rPr>
          <w:rFonts w:asciiTheme="minorHAnsi" w:hAnsiTheme="minorHAnsi"/>
          <w:sz w:val="22"/>
          <w:szCs w:val="22"/>
        </w:rPr>
      </w:pPr>
      <w:proofErr w:type="gramStart"/>
      <w:r>
        <w:rPr>
          <w:rFonts w:asciiTheme="minorHAnsi" w:eastAsiaTheme="minorHAnsi" w:hAnsiTheme="minorHAnsi" w:cs="Geneva"/>
          <w:sz w:val="22"/>
          <w:szCs w:val="22"/>
        </w:rPr>
        <w:t>f</w:t>
      </w:r>
      <w:r w:rsidRPr="000318D6">
        <w:rPr>
          <w:rFonts w:asciiTheme="minorHAnsi" w:eastAsiaTheme="minorHAnsi" w:hAnsiTheme="minorHAnsi" w:cs="Geneva"/>
          <w:sz w:val="22"/>
          <w:szCs w:val="22"/>
        </w:rPr>
        <w:t>ood</w:t>
      </w:r>
      <w:proofErr w:type="gramEnd"/>
      <w:r w:rsidRPr="000318D6">
        <w:rPr>
          <w:rFonts w:asciiTheme="minorHAnsi" w:eastAsiaTheme="minorHAnsi" w:hAnsiTheme="minorHAnsi" w:cs="Geneva"/>
          <w:sz w:val="22"/>
          <w:szCs w:val="22"/>
        </w:rPr>
        <w:t xml:space="preserve"> handlers should tie back or cover their hair when preparing food </w:t>
      </w:r>
      <w:r>
        <w:rPr>
          <w:rFonts w:asciiTheme="minorHAnsi" w:eastAsiaTheme="minorHAnsi" w:hAnsiTheme="minorHAnsi" w:cs="Geneva"/>
          <w:sz w:val="22"/>
          <w:szCs w:val="22"/>
        </w:rPr>
        <w:t xml:space="preserve">to </w:t>
      </w:r>
      <w:r>
        <w:rPr>
          <w:rFonts w:ascii="Geneva" w:eastAsiaTheme="minorHAnsi" w:hAnsi="Geneva" w:cs="Geneva"/>
          <w:sz w:val="20"/>
          <w:szCs w:val="20"/>
        </w:rPr>
        <w:t>prevent it from falling into food.</w:t>
      </w:r>
    </w:p>
    <w:p w:rsidR="000318D6" w:rsidRPr="000318D6" w:rsidRDefault="000318D6" w:rsidP="000318D6">
      <w:pPr>
        <w:pStyle w:val="ListParagraph"/>
        <w:numPr>
          <w:ilvl w:val="0"/>
          <w:numId w:val="11"/>
        </w:numPr>
        <w:autoSpaceDE w:val="0"/>
        <w:autoSpaceDN w:val="0"/>
        <w:adjustRightInd w:val="0"/>
        <w:rPr>
          <w:rFonts w:ascii="Geneva" w:eastAsiaTheme="minorHAnsi" w:hAnsi="Geneva" w:cs="Geneva"/>
          <w:sz w:val="20"/>
          <w:szCs w:val="20"/>
        </w:rPr>
      </w:pPr>
      <w:proofErr w:type="gramStart"/>
      <w:r>
        <w:rPr>
          <w:rFonts w:asciiTheme="minorHAnsi" w:eastAsiaTheme="minorHAnsi" w:hAnsiTheme="minorHAnsi" w:cs="Geneva"/>
          <w:sz w:val="22"/>
          <w:szCs w:val="22"/>
        </w:rPr>
        <w:t>k</w:t>
      </w:r>
      <w:r w:rsidRPr="000318D6">
        <w:rPr>
          <w:rFonts w:asciiTheme="minorHAnsi" w:eastAsiaTheme="minorHAnsi" w:hAnsiTheme="minorHAnsi" w:cs="Geneva"/>
          <w:sz w:val="22"/>
          <w:szCs w:val="22"/>
        </w:rPr>
        <w:t>eep</w:t>
      </w:r>
      <w:proofErr w:type="gramEnd"/>
      <w:r w:rsidRPr="000318D6">
        <w:rPr>
          <w:rFonts w:asciiTheme="minorHAnsi" w:eastAsiaTheme="minorHAnsi" w:hAnsiTheme="minorHAnsi" w:cs="Geneva"/>
          <w:sz w:val="22"/>
          <w:szCs w:val="22"/>
        </w:rPr>
        <w:t xml:space="preserve"> bins clean and stored properly so they do not attract pests or cause odours</w:t>
      </w:r>
      <w:r w:rsidRPr="000318D6">
        <w:rPr>
          <w:rFonts w:ascii="Geneva" w:eastAsiaTheme="minorHAnsi" w:hAnsi="Geneva" w:cs="Geneva"/>
          <w:sz w:val="20"/>
          <w:szCs w:val="20"/>
        </w:rPr>
        <w:t>.</w:t>
      </w:r>
    </w:p>
    <w:p w:rsidR="000318D6" w:rsidRPr="000318D6" w:rsidRDefault="000318D6" w:rsidP="000318D6">
      <w:pPr>
        <w:pStyle w:val="ListParagraph"/>
        <w:numPr>
          <w:ilvl w:val="0"/>
          <w:numId w:val="11"/>
        </w:numPr>
        <w:autoSpaceDE w:val="0"/>
        <w:autoSpaceDN w:val="0"/>
        <w:adjustRightInd w:val="0"/>
        <w:rPr>
          <w:rFonts w:ascii="Geneva" w:eastAsiaTheme="minorHAnsi" w:hAnsi="Geneva" w:cs="Geneva"/>
          <w:sz w:val="20"/>
          <w:szCs w:val="20"/>
        </w:rPr>
      </w:pPr>
      <w:proofErr w:type="gramStart"/>
      <w:r>
        <w:rPr>
          <w:rFonts w:ascii="Geneva" w:eastAsiaTheme="minorHAnsi" w:hAnsi="Geneva" w:cs="Geneva"/>
          <w:sz w:val="20"/>
          <w:szCs w:val="20"/>
        </w:rPr>
        <w:t>c</w:t>
      </w:r>
      <w:r w:rsidRPr="000318D6">
        <w:rPr>
          <w:rFonts w:ascii="Geneva" w:eastAsiaTheme="minorHAnsi" w:hAnsi="Geneva" w:cs="Geneva"/>
          <w:sz w:val="20"/>
          <w:szCs w:val="20"/>
        </w:rPr>
        <w:t>lean</w:t>
      </w:r>
      <w:proofErr w:type="gramEnd"/>
      <w:r w:rsidRPr="000318D6">
        <w:rPr>
          <w:rFonts w:ascii="Geneva" w:eastAsiaTheme="minorHAnsi" w:hAnsi="Geneva" w:cs="Geneva"/>
          <w:sz w:val="20"/>
          <w:szCs w:val="20"/>
        </w:rPr>
        <w:t xml:space="preserve"> and sanitise aprons, tea towels and reusable cloths.</w:t>
      </w:r>
    </w:p>
    <w:p w:rsidR="000318D6" w:rsidRPr="000318D6" w:rsidRDefault="000318D6" w:rsidP="000318D6">
      <w:pPr>
        <w:pStyle w:val="ListParagraph"/>
        <w:numPr>
          <w:ilvl w:val="0"/>
          <w:numId w:val="11"/>
        </w:numPr>
        <w:autoSpaceDE w:val="0"/>
        <w:autoSpaceDN w:val="0"/>
        <w:adjustRightInd w:val="0"/>
        <w:rPr>
          <w:rFonts w:asciiTheme="minorHAnsi" w:eastAsiaTheme="minorHAnsi" w:hAnsiTheme="minorHAnsi" w:cs="Geneva"/>
          <w:sz w:val="22"/>
          <w:szCs w:val="22"/>
        </w:rPr>
      </w:pPr>
      <w:proofErr w:type="gramStart"/>
      <w:r>
        <w:rPr>
          <w:rFonts w:asciiTheme="minorHAnsi" w:eastAsiaTheme="minorHAnsi" w:hAnsiTheme="minorHAnsi" w:cs="Geneva"/>
          <w:sz w:val="22"/>
          <w:szCs w:val="22"/>
        </w:rPr>
        <w:t>r</w:t>
      </w:r>
      <w:r w:rsidRPr="000318D6">
        <w:rPr>
          <w:rFonts w:asciiTheme="minorHAnsi" w:eastAsiaTheme="minorHAnsi" w:hAnsiTheme="minorHAnsi" w:cs="Geneva"/>
          <w:sz w:val="22"/>
          <w:szCs w:val="22"/>
        </w:rPr>
        <w:t>eplace</w:t>
      </w:r>
      <w:proofErr w:type="gramEnd"/>
      <w:r w:rsidRPr="000318D6">
        <w:rPr>
          <w:rFonts w:asciiTheme="minorHAnsi" w:eastAsiaTheme="minorHAnsi" w:hAnsiTheme="minorHAnsi" w:cs="Geneva"/>
          <w:sz w:val="22"/>
          <w:szCs w:val="22"/>
        </w:rPr>
        <w:t xml:space="preserve"> cloths or sanitise them daily (e</w:t>
      </w:r>
      <w:r>
        <w:rPr>
          <w:rFonts w:asciiTheme="minorHAnsi" w:eastAsiaTheme="minorHAnsi" w:hAnsiTheme="minorHAnsi" w:cs="Geneva"/>
          <w:sz w:val="22"/>
          <w:szCs w:val="22"/>
        </w:rPr>
        <w:t>.</w:t>
      </w:r>
      <w:r w:rsidRPr="000318D6">
        <w:rPr>
          <w:rFonts w:asciiTheme="minorHAnsi" w:eastAsiaTheme="minorHAnsi" w:hAnsiTheme="minorHAnsi" w:cs="Geneva"/>
          <w:sz w:val="22"/>
          <w:szCs w:val="22"/>
        </w:rPr>
        <w:t>g</w:t>
      </w:r>
      <w:r>
        <w:rPr>
          <w:rFonts w:asciiTheme="minorHAnsi" w:eastAsiaTheme="minorHAnsi" w:hAnsiTheme="minorHAnsi" w:cs="Geneva"/>
          <w:sz w:val="22"/>
          <w:szCs w:val="22"/>
        </w:rPr>
        <w:t>.</w:t>
      </w:r>
      <w:r w:rsidRPr="000318D6">
        <w:rPr>
          <w:rFonts w:asciiTheme="minorHAnsi" w:eastAsiaTheme="minorHAnsi" w:hAnsiTheme="minorHAnsi" w:cs="Geneva"/>
          <w:sz w:val="22"/>
          <w:szCs w:val="22"/>
        </w:rPr>
        <w:t xml:space="preserve"> sanitise overnight each day, then</w:t>
      </w:r>
      <w:r>
        <w:rPr>
          <w:rFonts w:asciiTheme="minorHAnsi" w:eastAsiaTheme="minorHAnsi" w:hAnsiTheme="minorHAnsi" w:cs="Geneva"/>
          <w:sz w:val="22"/>
          <w:szCs w:val="22"/>
        </w:rPr>
        <w:t xml:space="preserve"> </w:t>
      </w:r>
      <w:r w:rsidRPr="000318D6">
        <w:rPr>
          <w:rFonts w:asciiTheme="minorHAnsi" w:eastAsiaTheme="minorHAnsi" w:hAnsiTheme="minorHAnsi" w:cs="Geneva"/>
          <w:sz w:val="22"/>
          <w:szCs w:val="22"/>
        </w:rPr>
        <w:t>replace weekly).</w:t>
      </w:r>
    </w:p>
    <w:p w:rsidR="00A857B2" w:rsidRPr="000318D6" w:rsidRDefault="000318D6" w:rsidP="000318D6">
      <w:pPr>
        <w:pStyle w:val="ListParagraph"/>
        <w:numPr>
          <w:ilvl w:val="0"/>
          <w:numId w:val="11"/>
        </w:numPr>
        <w:rPr>
          <w:rFonts w:asciiTheme="minorHAnsi" w:hAnsiTheme="minorHAnsi"/>
          <w:sz w:val="22"/>
          <w:szCs w:val="22"/>
        </w:rPr>
      </w:pPr>
      <w:r>
        <w:rPr>
          <w:rFonts w:asciiTheme="minorHAnsi" w:hAnsiTheme="minorHAnsi"/>
          <w:sz w:val="22"/>
          <w:szCs w:val="22"/>
        </w:rPr>
        <w:t>food s</w:t>
      </w:r>
      <w:r w:rsidR="00A857B2" w:rsidRPr="000318D6">
        <w:rPr>
          <w:rFonts w:asciiTheme="minorHAnsi" w:hAnsiTheme="minorHAnsi"/>
          <w:sz w:val="22"/>
          <w:szCs w:val="22"/>
        </w:rPr>
        <w:t>afety standards for cooling, freezing and thawing foods will be followed</w:t>
      </w:r>
    </w:p>
    <w:p w:rsidR="000318D6" w:rsidRDefault="00A857B2" w:rsidP="000318D6">
      <w:pPr>
        <w:pStyle w:val="ListParagraph"/>
        <w:numPr>
          <w:ilvl w:val="0"/>
          <w:numId w:val="11"/>
        </w:numPr>
        <w:rPr>
          <w:rFonts w:asciiTheme="minorHAnsi" w:hAnsiTheme="minorHAnsi"/>
          <w:sz w:val="22"/>
          <w:szCs w:val="22"/>
        </w:rPr>
      </w:pPr>
      <w:r w:rsidRPr="000318D6">
        <w:rPr>
          <w:rFonts w:asciiTheme="minorHAnsi" w:hAnsiTheme="minorHAnsi"/>
          <w:sz w:val="22"/>
          <w:szCs w:val="22"/>
        </w:rPr>
        <w:t>tableware will be in good condition – free from chips and scratches</w:t>
      </w:r>
    </w:p>
    <w:p w:rsidR="00A857B2" w:rsidRPr="000318D6" w:rsidRDefault="00A857B2" w:rsidP="000318D6">
      <w:pPr>
        <w:pStyle w:val="ListParagraph"/>
        <w:numPr>
          <w:ilvl w:val="0"/>
          <w:numId w:val="11"/>
        </w:numPr>
        <w:rPr>
          <w:rFonts w:asciiTheme="minorHAnsi" w:hAnsiTheme="minorHAnsi"/>
          <w:sz w:val="22"/>
          <w:szCs w:val="22"/>
        </w:rPr>
      </w:pPr>
      <w:r w:rsidRPr="000318D6">
        <w:rPr>
          <w:rFonts w:asciiTheme="minorHAnsi" w:hAnsiTheme="minorHAnsi"/>
          <w:sz w:val="22"/>
          <w:szCs w:val="22"/>
        </w:rPr>
        <w:t>staff will use utensils when serving cooked or ready to eat food and</w:t>
      </w:r>
    </w:p>
    <w:p w:rsidR="00A857B2" w:rsidRPr="000318D6" w:rsidRDefault="00A857B2" w:rsidP="000318D6">
      <w:pPr>
        <w:pStyle w:val="ListParagraph"/>
        <w:numPr>
          <w:ilvl w:val="0"/>
          <w:numId w:val="11"/>
        </w:numPr>
        <w:rPr>
          <w:rFonts w:asciiTheme="minorHAnsi" w:hAnsiTheme="minorHAnsi"/>
          <w:sz w:val="22"/>
          <w:szCs w:val="22"/>
        </w:rPr>
      </w:pPr>
      <w:proofErr w:type="gramStart"/>
      <w:r w:rsidRPr="000318D6">
        <w:rPr>
          <w:rFonts w:asciiTheme="minorHAnsi" w:hAnsiTheme="minorHAnsi"/>
          <w:sz w:val="22"/>
          <w:szCs w:val="22"/>
        </w:rPr>
        <w:t>the</w:t>
      </w:r>
      <w:proofErr w:type="gramEnd"/>
      <w:r w:rsidRPr="000318D6">
        <w:rPr>
          <w:rFonts w:asciiTheme="minorHAnsi" w:hAnsiTheme="minorHAnsi"/>
          <w:sz w:val="22"/>
          <w:szCs w:val="22"/>
        </w:rPr>
        <w:t xml:space="preserve"> food temperature and time sa</w:t>
      </w:r>
      <w:r w:rsidR="000318D6">
        <w:rPr>
          <w:rFonts w:asciiTheme="minorHAnsi" w:hAnsiTheme="minorHAnsi"/>
          <w:sz w:val="22"/>
          <w:szCs w:val="22"/>
        </w:rPr>
        <w:t>fety limits are checked by the c</w:t>
      </w:r>
      <w:r w:rsidRPr="000318D6">
        <w:rPr>
          <w:rFonts w:asciiTheme="minorHAnsi" w:hAnsiTheme="minorHAnsi"/>
          <w:sz w:val="22"/>
          <w:szCs w:val="22"/>
        </w:rPr>
        <w:t>entre cook and recorded as part of the Centre’s Food Safety Program.</w:t>
      </w:r>
    </w:p>
    <w:p w:rsidR="000318D6" w:rsidRDefault="000318D6" w:rsidP="000318D6">
      <w:pPr>
        <w:autoSpaceDE w:val="0"/>
        <w:autoSpaceDN w:val="0"/>
        <w:adjustRightInd w:val="0"/>
        <w:ind w:left="360"/>
        <w:rPr>
          <w:rFonts w:ascii="Geneva" w:eastAsiaTheme="minorHAnsi" w:hAnsi="Geneva" w:cs="Geneva"/>
          <w:sz w:val="20"/>
          <w:szCs w:val="20"/>
        </w:rPr>
      </w:pPr>
    </w:p>
    <w:p w:rsidR="000318D6" w:rsidRDefault="000318D6" w:rsidP="00B6697C">
      <w:pPr>
        <w:autoSpaceDE w:val="0"/>
        <w:autoSpaceDN w:val="0"/>
        <w:adjustRightInd w:val="0"/>
        <w:rPr>
          <w:rFonts w:ascii="Geneva" w:eastAsiaTheme="minorHAnsi" w:hAnsi="Geneva" w:cs="Geneva"/>
          <w:sz w:val="20"/>
          <w:szCs w:val="20"/>
        </w:rPr>
      </w:pPr>
    </w:p>
    <w:p w:rsidR="000318D6" w:rsidRDefault="000318D6" w:rsidP="00B6697C">
      <w:pPr>
        <w:autoSpaceDE w:val="0"/>
        <w:autoSpaceDN w:val="0"/>
        <w:adjustRightInd w:val="0"/>
        <w:ind w:firstLine="720"/>
        <w:rPr>
          <w:rFonts w:asciiTheme="minorHAnsi" w:eastAsiaTheme="minorHAnsi" w:hAnsiTheme="minorHAnsi" w:cs="Geneva"/>
          <w:b/>
          <w:i/>
          <w:sz w:val="22"/>
          <w:szCs w:val="22"/>
        </w:rPr>
      </w:pPr>
      <w:r w:rsidRPr="000318D6">
        <w:rPr>
          <w:rFonts w:asciiTheme="minorHAnsi" w:eastAsiaTheme="minorHAnsi" w:hAnsiTheme="minorHAnsi" w:cs="Geneva"/>
          <w:b/>
          <w:i/>
          <w:sz w:val="22"/>
          <w:szCs w:val="22"/>
        </w:rPr>
        <w:t>Pest control</w:t>
      </w:r>
    </w:p>
    <w:p w:rsidR="000318D6" w:rsidRDefault="000318D6" w:rsidP="000318D6">
      <w:pPr>
        <w:autoSpaceDE w:val="0"/>
        <w:autoSpaceDN w:val="0"/>
        <w:adjustRightInd w:val="0"/>
        <w:ind w:left="360" w:firstLine="360"/>
        <w:rPr>
          <w:rFonts w:asciiTheme="minorHAnsi" w:eastAsiaTheme="minorHAnsi" w:hAnsiTheme="minorHAnsi" w:cs="Geneva"/>
          <w:b/>
          <w:i/>
          <w:sz w:val="22"/>
          <w:szCs w:val="22"/>
        </w:rPr>
      </w:pPr>
    </w:p>
    <w:p w:rsidR="000318D6" w:rsidRPr="000318D6" w:rsidRDefault="000318D6" w:rsidP="000318D6">
      <w:pPr>
        <w:autoSpaceDE w:val="0"/>
        <w:autoSpaceDN w:val="0"/>
        <w:adjustRightInd w:val="0"/>
        <w:rPr>
          <w:rFonts w:asciiTheme="minorHAnsi" w:eastAsiaTheme="minorHAnsi" w:hAnsiTheme="minorHAnsi" w:cs="Geneva"/>
          <w:b/>
          <w:i/>
          <w:sz w:val="22"/>
          <w:szCs w:val="22"/>
        </w:rPr>
      </w:pPr>
      <w:r w:rsidRPr="000318D6">
        <w:rPr>
          <w:rFonts w:asciiTheme="minorHAnsi" w:eastAsiaTheme="minorHAnsi" w:hAnsiTheme="minorHAnsi" w:cs="Geneva"/>
          <w:sz w:val="22"/>
          <w:szCs w:val="22"/>
        </w:rPr>
        <w:t>Minimise the entry and harbourage of pests to prevent food becoming</w:t>
      </w:r>
      <w:r w:rsidRPr="000318D6">
        <w:rPr>
          <w:rFonts w:asciiTheme="minorHAnsi" w:eastAsiaTheme="minorHAnsi" w:hAnsiTheme="minorHAnsi" w:cs="Geneva"/>
          <w:b/>
          <w:i/>
          <w:sz w:val="22"/>
          <w:szCs w:val="22"/>
        </w:rPr>
        <w:t xml:space="preserve"> </w:t>
      </w:r>
      <w:r>
        <w:rPr>
          <w:rFonts w:asciiTheme="minorHAnsi" w:eastAsiaTheme="minorHAnsi" w:hAnsiTheme="minorHAnsi" w:cs="Geneva"/>
          <w:sz w:val="22"/>
          <w:szCs w:val="22"/>
        </w:rPr>
        <w:t xml:space="preserve">contaminated. The centre will implement and follow a </w:t>
      </w:r>
      <w:r w:rsidRPr="000318D6">
        <w:rPr>
          <w:rFonts w:asciiTheme="minorHAnsi" w:eastAsiaTheme="minorHAnsi" w:hAnsiTheme="minorHAnsi" w:cs="Geneva"/>
          <w:sz w:val="22"/>
          <w:szCs w:val="22"/>
        </w:rPr>
        <w:t>pest control</w:t>
      </w:r>
      <w:r>
        <w:rPr>
          <w:rFonts w:asciiTheme="minorHAnsi" w:eastAsiaTheme="minorHAnsi" w:hAnsiTheme="minorHAnsi" w:cs="Geneva"/>
          <w:b/>
          <w:i/>
          <w:sz w:val="22"/>
          <w:szCs w:val="22"/>
        </w:rPr>
        <w:t xml:space="preserve"> </w:t>
      </w:r>
      <w:r w:rsidRPr="000318D6">
        <w:rPr>
          <w:rFonts w:asciiTheme="minorHAnsi" w:eastAsiaTheme="minorHAnsi" w:hAnsiTheme="minorHAnsi" w:cs="Geneva"/>
          <w:sz w:val="22"/>
          <w:szCs w:val="22"/>
        </w:rPr>
        <w:t>program and keep records of any pest control undertaken</w:t>
      </w:r>
    </w:p>
    <w:p w:rsidR="000318D6" w:rsidRDefault="000318D6" w:rsidP="000318D6">
      <w:pPr>
        <w:outlineLvl w:val="0"/>
        <w:rPr>
          <w:rFonts w:asciiTheme="minorHAnsi" w:hAnsiTheme="minorHAnsi"/>
          <w:b/>
          <w:bCs/>
          <w:i/>
          <w:sz w:val="22"/>
          <w:szCs w:val="22"/>
        </w:rPr>
      </w:pPr>
    </w:p>
    <w:p w:rsidR="00A857B2" w:rsidRPr="000318D6" w:rsidRDefault="000318D6" w:rsidP="000318D6">
      <w:pPr>
        <w:ind w:firstLine="360"/>
        <w:outlineLvl w:val="0"/>
        <w:rPr>
          <w:rFonts w:asciiTheme="minorHAnsi" w:hAnsiTheme="minorHAnsi"/>
          <w:b/>
          <w:bCs/>
          <w:i/>
          <w:sz w:val="22"/>
          <w:szCs w:val="22"/>
        </w:rPr>
      </w:pPr>
      <w:r>
        <w:rPr>
          <w:rFonts w:asciiTheme="minorHAnsi" w:hAnsiTheme="minorHAnsi"/>
          <w:b/>
          <w:bCs/>
          <w:i/>
          <w:sz w:val="22"/>
          <w:szCs w:val="22"/>
        </w:rPr>
        <w:t xml:space="preserve"> </w:t>
      </w:r>
      <w:r>
        <w:rPr>
          <w:rFonts w:asciiTheme="minorHAnsi" w:hAnsiTheme="minorHAnsi"/>
          <w:b/>
          <w:bCs/>
          <w:i/>
          <w:sz w:val="22"/>
          <w:szCs w:val="22"/>
        </w:rPr>
        <w:tab/>
      </w:r>
      <w:r w:rsidR="00A857B2" w:rsidRPr="000318D6">
        <w:rPr>
          <w:rFonts w:asciiTheme="minorHAnsi" w:hAnsiTheme="minorHAnsi"/>
          <w:b/>
          <w:bCs/>
          <w:i/>
          <w:sz w:val="22"/>
          <w:szCs w:val="22"/>
        </w:rPr>
        <w:t>Food storage standards</w:t>
      </w:r>
    </w:p>
    <w:p w:rsidR="00A857B2" w:rsidRPr="00DD6CA8" w:rsidRDefault="00A857B2" w:rsidP="00A857B2">
      <w:pPr>
        <w:rPr>
          <w:rFonts w:asciiTheme="minorHAnsi" w:hAnsiTheme="minorHAnsi"/>
          <w:b/>
          <w:bCs/>
          <w:sz w:val="22"/>
          <w:szCs w:val="22"/>
        </w:rPr>
      </w:pPr>
    </w:p>
    <w:p w:rsidR="00A857B2" w:rsidRPr="00DD6CA8" w:rsidRDefault="00A857B2" w:rsidP="00A857B2">
      <w:pPr>
        <w:rPr>
          <w:rFonts w:asciiTheme="minorHAnsi" w:hAnsiTheme="minorHAnsi"/>
          <w:sz w:val="22"/>
          <w:szCs w:val="22"/>
        </w:rPr>
      </w:pPr>
      <w:r w:rsidRPr="00DD6CA8">
        <w:rPr>
          <w:rFonts w:asciiTheme="minorHAnsi" w:hAnsiTheme="minorHAnsi"/>
          <w:sz w:val="22"/>
          <w:szCs w:val="22"/>
        </w:rPr>
        <w:t>The following safe food storage standards will be followed:</w:t>
      </w:r>
    </w:p>
    <w:p w:rsidR="00A857B2" w:rsidRPr="00DD6CA8" w:rsidRDefault="00A857B2" w:rsidP="00A857B2">
      <w:pPr>
        <w:rPr>
          <w:rFonts w:asciiTheme="minorHAnsi" w:hAnsiTheme="minorHAnsi"/>
          <w:sz w:val="22"/>
          <w:szCs w:val="22"/>
        </w:rPr>
      </w:pPr>
    </w:p>
    <w:p w:rsidR="00A857B2" w:rsidRPr="000318D6" w:rsidRDefault="00A857B2" w:rsidP="000318D6">
      <w:pPr>
        <w:pStyle w:val="ListParagraph"/>
        <w:numPr>
          <w:ilvl w:val="0"/>
          <w:numId w:val="12"/>
        </w:numPr>
        <w:rPr>
          <w:rFonts w:asciiTheme="minorHAnsi" w:hAnsiTheme="minorHAnsi"/>
          <w:sz w:val="22"/>
          <w:szCs w:val="22"/>
        </w:rPr>
      </w:pPr>
      <w:r w:rsidRPr="000318D6">
        <w:rPr>
          <w:rFonts w:asciiTheme="minorHAnsi" w:hAnsiTheme="minorHAnsi"/>
          <w:sz w:val="22"/>
          <w:szCs w:val="22"/>
        </w:rPr>
        <w:t>food will be stored in areas designed for food storage, including pantries, refrigerators an</w:t>
      </w:r>
      <w:r w:rsidR="00B6697C">
        <w:rPr>
          <w:rFonts w:asciiTheme="minorHAnsi" w:hAnsiTheme="minorHAnsi"/>
          <w:sz w:val="22"/>
          <w:szCs w:val="22"/>
        </w:rPr>
        <w:t xml:space="preserve">d freezers </w:t>
      </w:r>
    </w:p>
    <w:p w:rsidR="00A857B2" w:rsidRPr="000318D6" w:rsidRDefault="00A857B2" w:rsidP="000318D6">
      <w:pPr>
        <w:pStyle w:val="ListParagraph"/>
        <w:numPr>
          <w:ilvl w:val="0"/>
          <w:numId w:val="12"/>
        </w:numPr>
        <w:rPr>
          <w:rFonts w:asciiTheme="minorHAnsi" w:hAnsiTheme="minorHAnsi"/>
          <w:sz w:val="22"/>
          <w:szCs w:val="22"/>
        </w:rPr>
      </w:pPr>
      <w:r w:rsidRPr="000318D6">
        <w:rPr>
          <w:rFonts w:asciiTheme="minorHAnsi" w:hAnsiTheme="minorHAnsi"/>
          <w:sz w:val="22"/>
          <w:szCs w:val="22"/>
        </w:rPr>
        <w:t xml:space="preserve">raw food will be stored in the refrigerator separately from and </w:t>
      </w:r>
      <w:r w:rsidR="000318D6">
        <w:rPr>
          <w:rFonts w:asciiTheme="minorHAnsi" w:hAnsiTheme="minorHAnsi"/>
          <w:sz w:val="22"/>
          <w:szCs w:val="22"/>
        </w:rPr>
        <w:t xml:space="preserve">stored </w:t>
      </w:r>
      <w:r w:rsidRPr="000318D6">
        <w:rPr>
          <w:rFonts w:asciiTheme="minorHAnsi" w:hAnsiTheme="minorHAnsi"/>
          <w:sz w:val="22"/>
          <w:szCs w:val="22"/>
        </w:rPr>
        <w:t>below ready to eat food</w:t>
      </w:r>
    </w:p>
    <w:p w:rsidR="000318D6" w:rsidRPr="000318D6" w:rsidRDefault="00A857B2" w:rsidP="000318D6">
      <w:pPr>
        <w:pStyle w:val="ListParagraph"/>
        <w:numPr>
          <w:ilvl w:val="0"/>
          <w:numId w:val="12"/>
        </w:numPr>
        <w:rPr>
          <w:rFonts w:asciiTheme="minorHAnsi" w:hAnsiTheme="minorHAnsi"/>
          <w:sz w:val="22"/>
          <w:szCs w:val="22"/>
        </w:rPr>
      </w:pPr>
      <w:r w:rsidRPr="000318D6">
        <w:rPr>
          <w:rFonts w:asciiTheme="minorHAnsi" w:hAnsiTheme="minorHAnsi"/>
          <w:sz w:val="22"/>
          <w:szCs w:val="22"/>
        </w:rPr>
        <w:t xml:space="preserve">food will not be stored with chemicals and cleaning equipment, clothing or </w:t>
      </w:r>
      <w:r w:rsidR="000318D6">
        <w:rPr>
          <w:rFonts w:asciiTheme="minorHAnsi" w:hAnsiTheme="minorHAnsi"/>
          <w:sz w:val="22"/>
          <w:szCs w:val="22"/>
        </w:rPr>
        <w:t>the personal belongings of educators</w:t>
      </w:r>
    </w:p>
    <w:p w:rsidR="00A857B2" w:rsidRPr="000318D6" w:rsidRDefault="00A857B2" w:rsidP="000318D6">
      <w:pPr>
        <w:pStyle w:val="ListParagraph"/>
        <w:numPr>
          <w:ilvl w:val="0"/>
          <w:numId w:val="12"/>
        </w:numPr>
        <w:rPr>
          <w:rFonts w:asciiTheme="minorHAnsi" w:hAnsiTheme="minorHAnsi"/>
          <w:sz w:val="22"/>
          <w:szCs w:val="22"/>
        </w:rPr>
      </w:pPr>
      <w:r w:rsidRPr="000318D6">
        <w:rPr>
          <w:rFonts w:asciiTheme="minorHAnsi" w:hAnsiTheme="minorHAnsi"/>
          <w:sz w:val="22"/>
          <w:szCs w:val="22"/>
        </w:rPr>
        <w:t>food will be stor</w:t>
      </w:r>
      <w:r w:rsidR="000318D6">
        <w:rPr>
          <w:rFonts w:asciiTheme="minorHAnsi" w:hAnsiTheme="minorHAnsi"/>
          <w:sz w:val="22"/>
          <w:szCs w:val="22"/>
        </w:rPr>
        <w:t>ed in containers that are clean, washed and sanitised</w:t>
      </w:r>
      <w:r w:rsidRPr="000318D6">
        <w:rPr>
          <w:rFonts w:asciiTheme="minorHAnsi" w:hAnsiTheme="minorHAnsi"/>
          <w:sz w:val="22"/>
          <w:szCs w:val="22"/>
        </w:rPr>
        <w:t>, non toxic and strong enough to hold its contents</w:t>
      </w:r>
    </w:p>
    <w:p w:rsidR="00A857B2" w:rsidRPr="000318D6" w:rsidRDefault="00A857B2" w:rsidP="000318D6">
      <w:pPr>
        <w:pStyle w:val="ListParagraph"/>
        <w:numPr>
          <w:ilvl w:val="0"/>
          <w:numId w:val="12"/>
        </w:numPr>
        <w:rPr>
          <w:rFonts w:asciiTheme="minorHAnsi" w:hAnsiTheme="minorHAnsi"/>
          <w:sz w:val="22"/>
          <w:szCs w:val="22"/>
        </w:rPr>
      </w:pPr>
      <w:r w:rsidRPr="000318D6">
        <w:rPr>
          <w:rFonts w:asciiTheme="minorHAnsi" w:hAnsiTheme="minorHAnsi"/>
          <w:sz w:val="22"/>
          <w:szCs w:val="22"/>
        </w:rPr>
        <w:t xml:space="preserve">canned food, once it has been opened, will be stored in a sealed container </w:t>
      </w:r>
    </w:p>
    <w:p w:rsidR="00A857B2" w:rsidRPr="000318D6" w:rsidRDefault="00A857B2" w:rsidP="000318D6">
      <w:pPr>
        <w:pStyle w:val="ListParagraph"/>
        <w:numPr>
          <w:ilvl w:val="0"/>
          <w:numId w:val="12"/>
        </w:numPr>
        <w:rPr>
          <w:rFonts w:asciiTheme="minorHAnsi" w:hAnsiTheme="minorHAnsi"/>
          <w:sz w:val="22"/>
          <w:szCs w:val="22"/>
        </w:rPr>
      </w:pPr>
      <w:r w:rsidRPr="000318D6">
        <w:rPr>
          <w:rFonts w:asciiTheme="minorHAnsi" w:hAnsiTheme="minorHAnsi"/>
          <w:sz w:val="22"/>
          <w:szCs w:val="22"/>
        </w:rPr>
        <w:t>cooked foods that are potentially hazardous will not be left out for longer than one hour</w:t>
      </w:r>
    </w:p>
    <w:p w:rsidR="00A857B2" w:rsidRPr="000318D6" w:rsidRDefault="00A857B2" w:rsidP="000318D6">
      <w:pPr>
        <w:pStyle w:val="ListParagraph"/>
        <w:numPr>
          <w:ilvl w:val="0"/>
          <w:numId w:val="12"/>
        </w:numPr>
        <w:rPr>
          <w:rFonts w:asciiTheme="minorHAnsi" w:hAnsiTheme="minorHAnsi"/>
          <w:sz w:val="22"/>
          <w:szCs w:val="22"/>
        </w:rPr>
      </w:pPr>
      <w:r w:rsidRPr="000318D6">
        <w:rPr>
          <w:rFonts w:asciiTheme="minorHAnsi" w:hAnsiTheme="minorHAnsi"/>
          <w:bCs/>
          <w:sz w:val="22"/>
          <w:szCs w:val="22"/>
        </w:rPr>
        <w:t>cooled food</w:t>
      </w:r>
      <w:r w:rsidRPr="000318D6">
        <w:rPr>
          <w:rFonts w:asciiTheme="minorHAnsi" w:hAnsiTheme="minorHAnsi"/>
          <w:sz w:val="22"/>
          <w:szCs w:val="22"/>
        </w:rPr>
        <w:t xml:space="preserve"> will be placed immediately in the refrig</w:t>
      </w:r>
      <w:r w:rsidR="000318D6">
        <w:rPr>
          <w:rFonts w:asciiTheme="minorHAnsi" w:hAnsiTheme="minorHAnsi"/>
          <w:sz w:val="22"/>
          <w:szCs w:val="22"/>
        </w:rPr>
        <w:t xml:space="preserve">erator and cooled to below 5°C </w:t>
      </w:r>
      <w:r w:rsidRPr="000318D6">
        <w:rPr>
          <w:rFonts w:asciiTheme="minorHAnsi" w:hAnsiTheme="minorHAnsi"/>
          <w:sz w:val="22"/>
          <w:szCs w:val="22"/>
        </w:rPr>
        <w:t>and</w:t>
      </w:r>
      <w:r w:rsidR="000318D6">
        <w:rPr>
          <w:rFonts w:asciiTheme="minorHAnsi" w:hAnsiTheme="minorHAnsi"/>
          <w:sz w:val="22"/>
          <w:szCs w:val="22"/>
        </w:rPr>
        <w:t>,</w:t>
      </w:r>
    </w:p>
    <w:p w:rsidR="00A857B2" w:rsidRPr="000318D6" w:rsidRDefault="00A857B2" w:rsidP="000318D6">
      <w:pPr>
        <w:pStyle w:val="ListParagraph"/>
        <w:numPr>
          <w:ilvl w:val="0"/>
          <w:numId w:val="12"/>
        </w:numPr>
        <w:rPr>
          <w:rFonts w:asciiTheme="minorHAnsi" w:hAnsiTheme="minorHAnsi"/>
          <w:sz w:val="22"/>
          <w:szCs w:val="22"/>
        </w:rPr>
      </w:pPr>
      <w:proofErr w:type="gramStart"/>
      <w:r w:rsidRPr="000318D6">
        <w:rPr>
          <w:rFonts w:asciiTheme="minorHAnsi" w:hAnsiTheme="minorHAnsi"/>
          <w:bCs/>
          <w:sz w:val="22"/>
          <w:szCs w:val="22"/>
        </w:rPr>
        <w:t>food</w:t>
      </w:r>
      <w:proofErr w:type="gramEnd"/>
      <w:r w:rsidRPr="000318D6">
        <w:rPr>
          <w:rFonts w:asciiTheme="minorHAnsi" w:hAnsiTheme="minorHAnsi"/>
          <w:bCs/>
          <w:sz w:val="22"/>
          <w:szCs w:val="22"/>
        </w:rPr>
        <w:t xml:space="preserve"> to be reheated will be</w:t>
      </w:r>
      <w:r w:rsidRPr="000318D6">
        <w:rPr>
          <w:rFonts w:asciiTheme="minorHAnsi" w:hAnsiTheme="minorHAnsi"/>
          <w:b/>
          <w:bCs/>
          <w:sz w:val="22"/>
          <w:szCs w:val="22"/>
        </w:rPr>
        <w:t xml:space="preserve"> </w:t>
      </w:r>
      <w:r w:rsidRPr="000318D6">
        <w:rPr>
          <w:rFonts w:asciiTheme="minorHAnsi" w:hAnsiTheme="minorHAnsi"/>
          <w:sz w:val="22"/>
          <w:szCs w:val="22"/>
        </w:rPr>
        <w:t>heated rapidly to a temperature of 60°C.</w:t>
      </w:r>
    </w:p>
    <w:p w:rsidR="00A857B2" w:rsidRPr="00DD6CA8" w:rsidRDefault="00A857B2" w:rsidP="00A857B2">
      <w:pPr>
        <w:rPr>
          <w:rFonts w:asciiTheme="minorHAnsi" w:hAnsiTheme="minorHAnsi"/>
          <w:sz w:val="22"/>
          <w:szCs w:val="22"/>
        </w:rPr>
      </w:pPr>
    </w:p>
    <w:p w:rsidR="00A857B2" w:rsidRPr="000318D6" w:rsidRDefault="000318D6" w:rsidP="000318D6">
      <w:pPr>
        <w:ind w:firstLine="360"/>
        <w:outlineLvl w:val="0"/>
        <w:rPr>
          <w:rFonts w:asciiTheme="minorHAnsi" w:hAnsiTheme="minorHAnsi"/>
          <w:b/>
          <w:i/>
          <w:sz w:val="22"/>
          <w:szCs w:val="22"/>
        </w:rPr>
      </w:pPr>
      <w:r>
        <w:rPr>
          <w:rFonts w:asciiTheme="minorHAnsi" w:hAnsiTheme="minorHAnsi"/>
          <w:b/>
          <w:i/>
          <w:sz w:val="22"/>
          <w:szCs w:val="22"/>
        </w:rPr>
        <w:t xml:space="preserve">      </w:t>
      </w:r>
      <w:r w:rsidR="00A857B2" w:rsidRPr="000318D6">
        <w:rPr>
          <w:rFonts w:asciiTheme="minorHAnsi" w:hAnsiTheme="minorHAnsi"/>
          <w:b/>
          <w:i/>
          <w:sz w:val="22"/>
          <w:szCs w:val="22"/>
        </w:rPr>
        <w:t>Breast milk</w:t>
      </w:r>
    </w:p>
    <w:p w:rsidR="00A857B2" w:rsidRPr="00DD6CA8" w:rsidRDefault="00A857B2" w:rsidP="00A857B2">
      <w:pPr>
        <w:rPr>
          <w:rFonts w:asciiTheme="minorHAnsi" w:hAnsiTheme="minorHAnsi"/>
          <w:sz w:val="22"/>
          <w:szCs w:val="22"/>
        </w:rPr>
      </w:pPr>
    </w:p>
    <w:p w:rsidR="00A857B2" w:rsidRPr="00DD6CA8" w:rsidRDefault="000318D6" w:rsidP="00A857B2">
      <w:pPr>
        <w:rPr>
          <w:rFonts w:asciiTheme="minorHAnsi" w:hAnsiTheme="minorHAnsi"/>
          <w:sz w:val="22"/>
          <w:szCs w:val="22"/>
        </w:rPr>
      </w:pPr>
      <w:r>
        <w:rPr>
          <w:rFonts w:asciiTheme="minorHAnsi" w:hAnsiTheme="minorHAnsi"/>
          <w:sz w:val="22"/>
          <w:szCs w:val="22"/>
        </w:rPr>
        <w:t xml:space="preserve">Educators </w:t>
      </w:r>
      <w:r w:rsidR="00A857B2" w:rsidRPr="00DD6CA8">
        <w:rPr>
          <w:rFonts w:asciiTheme="minorHAnsi" w:hAnsiTheme="minorHAnsi"/>
          <w:sz w:val="22"/>
          <w:szCs w:val="22"/>
        </w:rPr>
        <w:t>will ensure that breast milk is:</w:t>
      </w:r>
    </w:p>
    <w:p w:rsidR="00A857B2" w:rsidRPr="00DD6CA8" w:rsidRDefault="00A857B2" w:rsidP="00A857B2">
      <w:pPr>
        <w:rPr>
          <w:rFonts w:asciiTheme="minorHAnsi" w:hAnsiTheme="minorHAnsi"/>
          <w:sz w:val="22"/>
          <w:szCs w:val="22"/>
        </w:rPr>
      </w:pPr>
    </w:p>
    <w:p w:rsidR="00A857B2" w:rsidRPr="000318D6" w:rsidRDefault="00A857B2" w:rsidP="000318D6">
      <w:pPr>
        <w:pStyle w:val="ListParagraph"/>
        <w:numPr>
          <w:ilvl w:val="0"/>
          <w:numId w:val="13"/>
        </w:numPr>
        <w:rPr>
          <w:rFonts w:asciiTheme="minorHAnsi" w:hAnsiTheme="minorHAnsi"/>
          <w:sz w:val="22"/>
          <w:szCs w:val="22"/>
        </w:rPr>
      </w:pPr>
      <w:r w:rsidRPr="000318D6">
        <w:rPr>
          <w:rFonts w:asciiTheme="minorHAnsi" w:hAnsiTheme="minorHAnsi"/>
          <w:sz w:val="22"/>
          <w:szCs w:val="22"/>
        </w:rPr>
        <w:t>stored in the refrigerator for no longer than 48 hours</w:t>
      </w:r>
    </w:p>
    <w:p w:rsidR="00A857B2" w:rsidRPr="000318D6" w:rsidRDefault="00A857B2" w:rsidP="000318D6">
      <w:pPr>
        <w:pStyle w:val="ListParagraph"/>
        <w:numPr>
          <w:ilvl w:val="0"/>
          <w:numId w:val="13"/>
        </w:numPr>
        <w:rPr>
          <w:rFonts w:asciiTheme="minorHAnsi" w:hAnsiTheme="minorHAnsi"/>
          <w:sz w:val="22"/>
          <w:szCs w:val="22"/>
        </w:rPr>
      </w:pPr>
      <w:proofErr w:type="gramStart"/>
      <w:r w:rsidRPr="000318D6">
        <w:rPr>
          <w:rFonts w:asciiTheme="minorHAnsi" w:hAnsiTheme="minorHAnsi"/>
          <w:sz w:val="22"/>
          <w:szCs w:val="22"/>
        </w:rPr>
        <w:t>thawed</w:t>
      </w:r>
      <w:proofErr w:type="gramEnd"/>
      <w:r w:rsidRPr="000318D6">
        <w:rPr>
          <w:rFonts w:asciiTheme="minorHAnsi" w:hAnsiTheme="minorHAnsi"/>
          <w:sz w:val="22"/>
          <w:szCs w:val="22"/>
        </w:rPr>
        <w:t xml:space="preserve"> quickly if frozen, but not placed in boiling water. </w:t>
      </w:r>
      <w:r w:rsidRPr="000318D6">
        <w:rPr>
          <w:rFonts w:asciiTheme="minorHAnsi" w:hAnsiTheme="minorHAnsi"/>
          <w:b/>
          <w:sz w:val="22"/>
          <w:szCs w:val="22"/>
        </w:rPr>
        <w:t xml:space="preserve"> </w:t>
      </w:r>
      <w:r w:rsidRPr="000318D6">
        <w:rPr>
          <w:rFonts w:asciiTheme="minorHAnsi" w:hAnsiTheme="minorHAnsi"/>
          <w:sz w:val="22"/>
          <w:szCs w:val="22"/>
        </w:rPr>
        <w:t>(It is not recommended to thaw breast milk in a microwave oven)</w:t>
      </w:r>
    </w:p>
    <w:p w:rsidR="00A857B2" w:rsidRPr="000318D6" w:rsidRDefault="00A857B2" w:rsidP="000318D6">
      <w:pPr>
        <w:pStyle w:val="ListParagraph"/>
        <w:numPr>
          <w:ilvl w:val="0"/>
          <w:numId w:val="13"/>
        </w:numPr>
        <w:rPr>
          <w:rFonts w:asciiTheme="minorHAnsi" w:hAnsiTheme="minorHAnsi"/>
          <w:sz w:val="22"/>
          <w:szCs w:val="22"/>
        </w:rPr>
      </w:pPr>
      <w:r w:rsidRPr="000318D6">
        <w:rPr>
          <w:rFonts w:asciiTheme="minorHAnsi" w:hAnsiTheme="minorHAnsi"/>
          <w:sz w:val="22"/>
          <w:szCs w:val="22"/>
        </w:rPr>
        <w:t>rolled gently to mix and not shaken and</w:t>
      </w:r>
    </w:p>
    <w:p w:rsidR="00A857B2" w:rsidRPr="000318D6" w:rsidRDefault="00A857B2" w:rsidP="000318D6">
      <w:pPr>
        <w:pStyle w:val="ListParagraph"/>
        <w:numPr>
          <w:ilvl w:val="0"/>
          <w:numId w:val="13"/>
        </w:numPr>
        <w:rPr>
          <w:rFonts w:asciiTheme="minorHAnsi" w:hAnsiTheme="minorHAnsi"/>
          <w:sz w:val="22"/>
          <w:szCs w:val="22"/>
        </w:rPr>
      </w:pPr>
      <w:proofErr w:type="gramStart"/>
      <w:r w:rsidRPr="000318D6">
        <w:rPr>
          <w:rFonts w:asciiTheme="minorHAnsi" w:hAnsiTheme="minorHAnsi"/>
          <w:sz w:val="22"/>
          <w:szCs w:val="22"/>
        </w:rPr>
        <w:t>discarded</w:t>
      </w:r>
      <w:proofErr w:type="gramEnd"/>
      <w:r w:rsidRPr="000318D6">
        <w:rPr>
          <w:rFonts w:asciiTheme="minorHAnsi" w:hAnsiTheme="minorHAnsi"/>
          <w:sz w:val="22"/>
          <w:szCs w:val="22"/>
        </w:rPr>
        <w:t xml:space="preserve"> if left over</w:t>
      </w:r>
      <w:r w:rsidRPr="000318D6">
        <w:rPr>
          <w:rFonts w:asciiTheme="minorHAnsi" w:hAnsiTheme="minorHAnsi"/>
          <w:b/>
          <w:sz w:val="22"/>
          <w:szCs w:val="22"/>
        </w:rPr>
        <w:t xml:space="preserve"> </w:t>
      </w:r>
      <w:r w:rsidRPr="000318D6">
        <w:rPr>
          <w:rFonts w:asciiTheme="minorHAnsi" w:hAnsiTheme="minorHAnsi"/>
          <w:sz w:val="22"/>
          <w:szCs w:val="22"/>
        </w:rPr>
        <w:t>(left-over milk is not to be re-frozen or re-heated).</w:t>
      </w:r>
    </w:p>
    <w:p w:rsidR="003A7C5C" w:rsidRPr="00DD6CA8" w:rsidRDefault="003A7C5C" w:rsidP="00A857B2">
      <w:pPr>
        <w:rPr>
          <w:rFonts w:asciiTheme="minorHAnsi" w:hAnsiTheme="minorHAnsi"/>
          <w:sz w:val="22"/>
          <w:szCs w:val="22"/>
        </w:rPr>
      </w:pPr>
    </w:p>
    <w:p w:rsidR="00A857B2" w:rsidRPr="00DD6CA8" w:rsidRDefault="000318D6" w:rsidP="00A857B2">
      <w:pPr>
        <w:rPr>
          <w:rFonts w:asciiTheme="minorHAnsi" w:hAnsiTheme="minorHAnsi"/>
          <w:sz w:val="22"/>
          <w:szCs w:val="22"/>
        </w:rPr>
      </w:pPr>
      <w:r>
        <w:rPr>
          <w:rFonts w:asciiTheme="minorHAnsi" w:hAnsiTheme="minorHAnsi"/>
          <w:sz w:val="22"/>
          <w:szCs w:val="22"/>
        </w:rPr>
        <w:t>Parents will be</w:t>
      </w:r>
      <w:r w:rsidR="00A857B2" w:rsidRPr="00DD6CA8">
        <w:rPr>
          <w:rFonts w:asciiTheme="minorHAnsi" w:hAnsiTheme="minorHAnsi"/>
          <w:sz w:val="22"/>
          <w:szCs w:val="22"/>
        </w:rPr>
        <w:t xml:space="preserve"> asked to clearly label the breast milk with their child’s name, and time and date the milk was expressed.</w:t>
      </w:r>
    </w:p>
    <w:p w:rsidR="00A857B2" w:rsidRPr="00DD6CA8" w:rsidRDefault="00A857B2" w:rsidP="00A857B2">
      <w:pPr>
        <w:rPr>
          <w:rFonts w:asciiTheme="minorHAnsi" w:hAnsiTheme="minorHAnsi"/>
          <w:sz w:val="22"/>
          <w:szCs w:val="22"/>
        </w:rPr>
      </w:pPr>
    </w:p>
    <w:p w:rsidR="00A857B2" w:rsidRPr="000318D6" w:rsidRDefault="00A857B2" w:rsidP="000318D6">
      <w:pPr>
        <w:ind w:firstLine="720"/>
        <w:outlineLvl w:val="0"/>
        <w:rPr>
          <w:rFonts w:asciiTheme="minorHAnsi" w:hAnsiTheme="minorHAnsi"/>
          <w:b/>
          <w:bCs/>
          <w:i/>
          <w:sz w:val="22"/>
          <w:szCs w:val="22"/>
        </w:rPr>
      </w:pPr>
      <w:r w:rsidRPr="000318D6">
        <w:rPr>
          <w:rFonts w:asciiTheme="minorHAnsi" w:hAnsiTheme="minorHAnsi"/>
          <w:b/>
          <w:bCs/>
          <w:i/>
          <w:sz w:val="22"/>
          <w:szCs w:val="22"/>
        </w:rPr>
        <w:t>Cleaning and sanitising</w:t>
      </w:r>
    </w:p>
    <w:p w:rsidR="00A857B2" w:rsidRPr="00DD6CA8" w:rsidRDefault="00A857B2" w:rsidP="00A857B2">
      <w:pPr>
        <w:rPr>
          <w:rFonts w:asciiTheme="minorHAnsi" w:hAnsiTheme="minorHAnsi"/>
          <w:sz w:val="22"/>
          <w:szCs w:val="22"/>
        </w:rPr>
      </w:pPr>
    </w:p>
    <w:p w:rsidR="00A857B2" w:rsidRPr="00DD6CA8" w:rsidRDefault="00A857B2" w:rsidP="00A857B2">
      <w:pPr>
        <w:rPr>
          <w:rFonts w:asciiTheme="minorHAnsi" w:hAnsiTheme="minorHAnsi"/>
          <w:sz w:val="22"/>
          <w:szCs w:val="22"/>
        </w:rPr>
      </w:pPr>
      <w:r w:rsidRPr="00DD6CA8">
        <w:rPr>
          <w:rFonts w:asciiTheme="minorHAnsi" w:hAnsiTheme="minorHAnsi"/>
          <w:sz w:val="22"/>
          <w:szCs w:val="22"/>
        </w:rPr>
        <w:t xml:space="preserve">Cleaning and sanitising are two separate processes: </w:t>
      </w:r>
    </w:p>
    <w:p w:rsidR="00A857B2" w:rsidRPr="00DD6CA8" w:rsidRDefault="00A857B2" w:rsidP="00A857B2">
      <w:pPr>
        <w:rPr>
          <w:rFonts w:asciiTheme="minorHAnsi" w:hAnsiTheme="minorHAnsi"/>
          <w:sz w:val="22"/>
          <w:szCs w:val="22"/>
        </w:rPr>
      </w:pPr>
    </w:p>
    <w:p w:rsidR="00A857B2" w:rsidRPr="000318D6" w:rsidRDefault="00A857B2" w:rsidP="000318D6">
      <w:pPr>
        <w:pStyle w:val="ListParagraph"/>
        <w:numPr>
          <w:ilvl w:val="0"/>
          <w:numId w:val="14"/>
        </w:numPr>
        <w:rPr>
          <w:rFonts w:asciiTheme="minorHAnsi" w:hAnsiTheme="minorHAnsi"/>
          <w:sz w:val="22"/>
          <w:szCs w:val="22"/>
        </w:rPr>
      </w:pPr>
      <w:r w:rsidRPr="000318D6">
        <w:rPr>
          <w:rFonts w:asciiTheme="minorHAnsi" w:hAnsiTheme="minorHAnsi"/>
          <w:b/>
          <w:bCs/>
          <w:sz w:val="22"/>
          <w:szCs w:val="22"/>
        </w:rPr>
        <w:t>cleaning</w:t>
      </w:r>
      <w:r w:rsidRPr="000318D6">
        <w:rPr>
          <w:rFonts w:asciiTheme="minorHAnsi" w:hAnsiTheme="minorHAnsi"/>
          <w:sz w:val="22"/>
          <w:szCs w:val="22"/>
        </w:rPr>
        <w:t xml:space="preserve"> removes visible residue (food waste, dirt and grease) using water and detergent, and</w:t>
      </w:r>
    </w:p>
    <w:p w:rsidR="00A857B2" w:rsidRPr="000318D6" w:rsidRDefault="00A857B2" w:rsidP="000318D6">
      <w:pPr>
        <w:pStyle w:val="ListParagraph"/>
        <w:numPr>
          <w:ilvl w:val="0"/>
          <w:numId w:val="14"/>
        </w:numPr>
        <w:rPr>
          <w:rFonts w:asciiTheme="minorHAnsi" w:hAnsiTheme="minorHAnsi"/>
          <w:sz w:val="22"/>
          <w:szCs w:val="22"/>
        </w:rPr>
      </w:pPr>
      <w:proofErr w:type="gramStart"/>
      <w:r w:rsidRPr="000318D6">
        <w:rPr>
          <w:rFonts w:asciiTheme="minorHAnsi" w:hAnsiTheme="minorHAnsi"/>
          <w:b/>
          <w:bCs/>
          <w:sz w:val="22"/>
          <w:szCs w:val="22"/>
        </w:rPr>
        <w:t>sanitising</w:t>
      </w:r>
      <w:proofErr w:type="gramEnd"/>
      <w:r w:rsidRPr="000318D6">
        <w:rPr>
          <w:rFonts w:asciiTheme="minorHAnsi" w:hAnsiTheme="minorHAnsi"/>
          <w:b/>
          <w:bCs/>
          <w:sz w:val="22"/>
          <w:szCs w:val="22"/>
        </w:rPr>
        <w:t xml:space="preserve"> </w:t>
      </w:r>
      <w:r w:rsidRPr="000318D6">
        <w:rPr>
          <w:rFonts w:asciiTheme="minorHAnsi" w:hAnsiTheme="minorHAnsi"/>
          <w:sz w:val="22"/>
          <w:szCs w:val="22"/>
        </w:rPr>
        <w:t>reduces micro-organisms through the use of heat or chemicals.</w:t>
      </w:r>
    </w:p>
    <w:p w:rsidR="00A857B2" w:rsidRDefault="00A857B2" w:rsidP="00A857B2">
      <w:pPr>
        <w:rPr>
          <w:rFonts w:asciiTheme="minorHAnsi" w:hAnsiTheme="minorHAnsi"/>
          <w:sz w:val="22"/>
          <w:szCs w:val="22"/>
        </w:rPr>
      </w:pPr>
    </w:p>
    <w:p w:rsidR="000318D6" w:rsidRDefault="000318D6" w:rsidP="00A857B2">
      <w:pPr>
        <w:rPr>
          <w:rFonts w:asciiTheme="minorHAnsi" w:hAnsiTheme="minorHAnsi"/>
          <w:sz w:val="22"/>
          <w:szCs w:val="22"/>
        </w:rPr>
      </w:pPr>
      <w:r>
        <w:rPr>
          <w:rFonts w:asciiTheme="minorHAnsi" w:hAnsiTheme="minorHAnsi"/>
          <w:sz w:val="22"/>
          <w:szCs w:val="22"/>
        </w:rPr>
        <w:t>All educators will adhere to the following cleaning and sanitising standards:</w:t>
      </w:r>
    </w:p>
    <w:p w:rsidR="000318D6" w:rsidRDefault="000318D6" w:rsidP="00A857B2">
      <w:pPr>
        <w:rPr>
          <w:rFonts w:asciiTheme="minorHAnsi" w:hAnsiTheme="minorHAnsi"/>
          <w:sz w:val="22"/>
          <w:szCs w:val="22"/>
        </w:rPr>
      </w:pPr>
    </w:p>
    <w:p w:rsidR="000318D6" w:rsidRDefault="000318D6" w:rsidP="000318D6">
      <w:pPr>
        <w:pStyle w:val="ListParagraph"/>
        <w:numPr>
          <w:ilvl w:val="0"/>
          <w:numId w:val="16"/>
        </w:numPr>
        <w:rPr>
          <w:rFonts w:asciiTheme="minorHAnsi" w:hAnsiTheme="minorHAnsi"/>
          <w:sz w:val="22"/>
          <w:szCs w:val="22"/>
        </w:rPr>
      </w:pPr>
      <w:r>
        <w:rPr>
          <w:rFonts w:asciiTheme="minorHAnsi" w:hAnsiTheme="minorHAnsi"/>
          <w:sz w:val="22"/>
          <w:szCs w:val="22"/>
        </w:rPr>
        <w:t>remove food waste, dirt or grease</w:t>
      </w:r>
      <w:r w:rsidR="00B6697C">
        <w:rPr>
          <w:rFonts w:asciiTheme="minorHAnsi" w:hAnsiTheme="minorHAnsi"/>
          <w:sz w:val="22"/>
          <w:szCs w:val="22"/>
        </w:rPr>
        <w:t xml:space="preserve"> from food area</w:t>
      </w:r>
    </w:p>
    <w:p w:rsidR="000318D6" w:rsidRDefault="000318D6" w:rsidP="000318D6">
      <w:pPr>
        <w:pStyle w:val="ListParagraph"/>
        <w:numPr>
          <w:ilvl w:val="0"/>
          <w:numId w:val="16"/>
        </w:numPr>
        <w:rPr>
          <w:rFonts w:asciiTheme="minorHAnsi" w:hAnsiTheme="minorHAnsi"/>
          <w:sz w:val="22"/>
          <w:szCs w:val="22"/>
        </w:rPr>
      </w:pPr>
      <w:r>
        <w:rPr>
          <w:rFonts w:asciiTheme="minorHAnsi" w:hAnsiTheme="minorHAnsi"/>
          <w:sz w:val="22"/>
          <w:szCs w:val="22"/>
        </w:rPr>
        <w:t>wash with warm soapy water</w:t>
      </w:r>
    </w:p>
    <w:p w:rsidR="000318D6" w:rsidRDefault="000318D6" w:rsidP="000318D6">
      <w:pPr>
        <w:pStyle w:val="ListParagraph"/>
        <w:numPr>
          <w:ilvl w:val="0"/>
          <w:numId w:val="16"/>
        </w:numPr>
        <w:rPr>
          <w:rFonts w:asciiTheme="minorHAnsi" w:hAnsiTheme="minorHAnsi"/>
          <w:sz w:val="22"/>
          <w:szCs w:val="22"/>
        </w:rPr>
      </w:pPr>
      <w:r>
        <w:rPr>
          <w:rFonts w:asciiTheme="minorHAnsi" w:hAnsiTheme="minorHAnsi"/>
          <w:sz w:val="22"/>
          <w:szCs w:val="22"/>
        </w:rPr>
        <w:t>apply the spray sanitiser and distribute with a paper towel to ensure the area is completely covered and allow to air dry</w:t>
      </w:r>
    </w:p>
    <w:p w:rsidR="000318D6" w:rsidRPr="000318D6" w:rsidRDefault="000318D6" w:rsidP="000318D6">
      <w:pPr>
        <w:ind w:left="360"/>
        <w:rPr>
          <w:rFonts w:asciiTheme="minorHAnsi" w:hAnsiTheme="minorHAnsi"/>
          <w:sz w:val="22"/>
          <w:szCs w:val="22"/>
        </w:rPr>
      </w:pPr>
    </w:p>
    <w:p w:rsidR="00A857B2" w:rsidRPr="00DD6CA8" w:rsidRDefault="00A857B2" w:rsidP="00A857B2">
      <w:pPr>
        <w:rPr>
          <w:rFonts w:asciiTheme="minorHAnsi" w:hAnsiTheme="minorHAnsi"/>
          <w:sz w:val="22"/>
          <w:szCs w:val="22"/>
        </w:rPr>
      </w:pPr>
      <w:r w:rsidRPr="00DD6CA8">
        <w:rPr>
          <w:rFonts w:asciiTheme="minorHAnsi" w:hAnsiTheme="minorHAnsi"/>
          <w:sz w:val="22"/>
          <w:szCs w:val="22"/>
        </w:rPr>
        <w:t>Food preparation areas will be cleaned before and after food preparation as well as at the end of each day.  Drinking and</w:t>
      </w:r>
      <w:r w:rsidR="000318D6">
        <w:rPr>
          <w:rFonts w:asciiTheme="minorHAnsi" w:hAnsiTheme="minorHAnsi"/>
          <w:sz w:val="22"/>
          <w:szCs w:val="22"/>
        </w:rPr>
        <w:t xml:space="preserve"> eating utensils will be washed after each use and sanitised after lunch and at the end of the day</w:t>
      </w:r>
      <w:r w:rsidRPr="00DD6CA8">
        <w:rPr>
          <w:rFonts w:asciiTheme="minorHAnsi" w:hAnsiTheme="minorHAnsi"/>
          <w:sz w:val="22"/>
          <w:szCs w:val="22"/>
        </w:rPr>
        <w:t xml:space="preserve">. </w:t>
      </w:r>
    </w:p>
    <w:p w:rsidR="00A857B2" w:rsidRDefault="00A857B2" w:rsidP="00A857B2">
      <w:pPr>
        <w:rPr>
          <w:rFonts w:asciiTheme="minorHAnsi" w:hAnsiTheme="minorHAnsi"/>
          <w:sz w:val="22"/>
          <w:szCs w:val="22"/>
        </w:rPr>
      </w:pPr>
    </w:p>
    <w:p w:rsidR="000318D6" w:rsidRPr="00DD6CA8" w:rsidRDefault="000318D6" w:rsidP="00A857B2">
      <w:pPr>
        <w:rPr>
          <w:rFonts w:asciiTheme="minorHAnsi" w:hAnsiTheme="minorHAnsi"/>
          <w:sz w:val="22"/>
          <w:szCs w:val="22"/>
        </w:rPr>
      </w:pPr>
    </w:p>
    <w:p w:rsidR="00A857B2" w:rsidRPr="000318D6" w:rsidRDefault="00A857B2" w:rsidP="000318D6">
      <w:pPr>
        <w:ind w:firstLine="720"/>
        <w:outlineLvl w:val="0"/>
        <w:rPr>
          <w:rFonts w:asciiTheme="minorHAnsi" w:hAnsiTheme="minorHAnsi"/>
          <w:b/>
          <w:bCs/>
          <w:i/>
          <w:sz w:val="22"/>
          <w:szCs w:val="22"/>
        </w:rPr>
      </w:pPr>
      <w:r w:rsidRPr="000318D6">
        <w:rPr>
          <w:rFonts w:asciiTheme="minorHAnsi" w:hAnsiTheme="minorHAnsi"/>
          <w:b/>
          <w:bCs/>
          <w:i/>
          <w:sz w:val="22"/>
          <w:szCs w:val="22"/>
        </w:rPr>
        <w:lastRenderedPageBreak/>
        <w:t>Personal hygiene</w:t>
      </w:r>
    </w:p>
    <w:p w:rsidR="00A857B2" w:rsidRPr="00DD6CA8" w:rsidRDefault="00A857B2" w:rsidP="00A857B2">
      <w:pPr>
        <w:pStyle w:val="Heading2"/>
        <w:rPr>
          <w:rFonts w:asciiTheme="minorHAnsi" w:hAnsiTheme="minorHAnsi"/>
          <w:i/>
          <w:iCs/>
          <w:sz w:val="22"/>
          <w:szCs w:val="22"/>
        </w:rPr>
      </w:pPr>
    </w:p>
    <w:p w:rsidR="00A857B2" w:rsidRPr="00DD6CA8" w:rsidRDefault="00A857B2" w:rsidP="00A857B2">
      <w:pPr>
        <w:rPr>
          <w:rFonts w:asciiTheme="minorHAnsi" w:hAnsiTheme="minorHAnsi"/>
          <w:b/>
          <w:color w:val="FF0000"/>
          <w:sz w:val="22"/>
          <w:szCs w:val="22"/>
        </w:rPr>
      </w:pPr>
      <w:r w:rsidRPr="00DD6CA8">
        <w:rPr>
          <w:rFonts w:asciiTheme="minorHAnsi" w:hAnsiTheme="minorHAnsi"/>
          <w:sz w:val="22"/>
          <w:szCs w:val="22"/>
        </w:rPr>
        <w:t>Hand washing is one of the most effective ways to reduce the spread of infection and is p</w:t>
      </w:r>
      <w:r w:rsidR="000318D6">
        <w:rPr>
          <w:rFonts w:asciiTheme="minorHAnsi" w:hAnsiTheme="minorHAnsi"/>
          <w:sz w:val="22"/>
          <w:szCs w:val="22"/>
        </w:rPr>
        <w:t xml:space="preserve">articularly important for educators preparing food. Educators </w:t>
      </w:r>
      <w:r w:rsidRPr="00DD6CA8">
        <w:rPr>
          <w:rFonts w:asciiTheme="minorHAnsi" w:hAnsiTheme="minorHAnsi"/>
          <w:sz w:val="22"/>
          <w:szCs w:val="22"/>
        </w:rPr>
        <w:t>will thoroughly wash and dry hands before handling food in accordance with the procedures set out in the Hygiene Policy.  Wearing gloves is not a substitute for hand washing.  Whe</w:t>
      </w:r>
      <w:r w:rsidR="000318D6">
        <w:rPr>
          <w:rFonts w:asciiTheme="minorHAnsi" w:hAnsiTheme="minorHAnsi"/>
          <w:sz w:val="22"/>
          <w:szCs w:val="22"/>
        </w:rPr>
        <w:t xml:space="preserve">n they are worn, educators </w:t>
      </w:r>
      <w:r w:rsidRPr="00DD6CA8">
        <w:rPr>
          <w:rFonts w:asciiTheme="minorHAnsi" w:hAnsiTheme="minorHAnsi"/>
          <w:sz w:val="22"/>
          <w:szCs w:val="22"/>
        </w:rPr>
        <w:t xml:space="preserve">will still follow hand washing procedures. </w:t>
      </w:r>
    </w:p>
    <w:p w:rsidR="00A857B2" w:rsidRPr="00DD6CA8" w:rsidRDefault="00A857B2" w:rsidP="00A857B2">
      <w:pPr>
        <w:rPr>
          <w:rFonts w:asciiTheme="minorHAnsi" w:hAnsiTheme="minorHAnsi"/>
          <w:sz w:val="22"/>
          <w:szCs w:val="22"/>
        </w:rPr>
      </w:pPr>
    </w:p>
    <w:p w:rsidR="00A857B2" w:rsidRPr="00DD6CA8" w:rsidRDefault="000318D6" w:rsidP="00A857B2">
      <w:pPr>
        <w:rPr>
          <w:rFonts w:asciiTheme="minorHAnsi" w:hAnsiTheme="minorHAnsi"/>
          <w:sz w:val="22"/>
          <w:szCs w:val="22"/>
        </w:rPr>
      </w:pPr>
      <w:r>
        <w:rPr>
          <w:rFonts w:asciiTheme="minorHAnsi" w:hAnsiTheme="minorHAnsi"/>
          <w:sz w:val="22"/>
          <w:szCs w:val="22"/>
        </w:rPr>
        <w:t xml:space="preserve">Educators </w:t>
      </w:r>
      <w:r w:rsidR="00A857B2" w:rsidRPr="00DD6CA8">
        <w:rPr>
          <w:rFonts w:asciiTheme="minorHAnsi" w:hAnsiTheme="minorHAnsi"/>
          <w:sz w:val="22"/>
          <w:szCs w:val="22"/>
        </w:rPr>
        <w:t>will ensure their body, anything from their body or clothing does not contaminat</w:t>
      </w:r>
      <w:r>
        <w:rPr>
          <w:rFonts w:asciiTheme="minorHAnsi" w:hAnsiTheme="minorHAnsi"/>
          <w:sz w:val="22"/>
          <w:szCs w:val="22"/>
        </w:rPr>
        <w:t xml:space="preserve">e food or food surfaces.  Educators </w:t>
      </w:r>
      <w:r w:rsidR="00A857B2" w:rsidRPr="00DD6CA8">
        <w:rPr>
          <w:rFonts w:asciiTheme="minorHAnsi" w:hAnsiTheme="minorHAnsi"/>
          <w:sz w:val="22"/>
          <w:szCs w:val="22"/>
        </w:rPr>
        <w:t xml:space="preserve">who are suffering from an illness which is likely to be transmitted through food will be encouraged to take sick leave, but if they are able to work, will not handle any food. </w:t>
      </w:r>
    </w:p>
    <w:p w:rsidR="000318D6" w:rsidRPr="000318D6" w:rsidRDefault="00A857B2" w:rsidP="000318D6">
      <w:pPr>
        <w:rPr>
          <w:rFonts w:asciiTheme="minorHAnsi" w:hAnsiTheme="minorHAnsi"/>
          <w:sz w:val="22"/>
          <w:szCs w:val="22"/>
        </w:rPr>
      </w:pPr>
      <w:r w:rsidRPr="00DD6CA8">
        <w:rPr>
          <w:rFonts w:asciiTheme="minorHAnsi" w:hAnsiTheme="minorHAnsi"/>
          <w:sz w:val="22"/>
          <w:szCs w:val="22"/>
        </w:rPr>
        <w:t xml:space="preserve">               </w:t>
      </w:r>
    </w:p>
    <w:p w:rsidR="00A857B2" w:rsidRPr="000318D6" w:rsidRDefault="00A857B2" w:rsidP="000318D6">
      <w:pPr>
        <w:ind w:firstLine="720"/>
        <w:outlineLvl w:val="0"/>
        <w:rPr>
          <w:rFonts w:asciiTheme="minorHAnsi" w:hAnsiTheme="minorHAnsi"/>
          <w:b/>
          <w:bCs/>
          <w:i/>
          <w:sz w:val="22"/>
          <w:szCs w:val="22"/>
        </w:rPr>
      </w:pPr>
      <w:r w:rsidRPr="000318D6">
        <w:rPr>
          <w:rFonts w:asciiTheme="minorHAnsi" w:hAnsiTheme="minorHAnsi"/>
          <w:b/>
          <w:bCs/>
          <w:i/>
          <w:sz w:val="22"/>
          <w:szCs w:val="22"/>
        </w:rPr>
        <w:t>Involving children in food safety</w:t>
      </w:r>
    </w:p>
    <w:p w:rsidR="00A857B2" w:rsidRPr="00DD6CA8" w:rsidRDefault="00A857B2" w:rsidP="00A857B2">
      <w:pPr>
        <w:rPr>
          <w:rFonts w:asciiTheme="minorHAnsi" w:hAnsiTheme="minorHAnsi"/>
          <w:sz w:val="22"/>
          <w:szCs w:val="22"/>
        </w:rPr>
      </w:pPr>
    </w:p>
    <w:p w:rsidR="000318D6" w:rsidRDefault="000318D6" w:rsidP="00A857B2">
      <w:pPr>
        <w:rPr>
          <w:rFonts w:asciiTheme="minorHAnsi" w:hAnsiTheme="minorHAnsi"/>
          <w:sz w:val="22"/>
          <w:szCs w:val="22"/>
        </w:rPr>
      </w:pPr>
      <w:r>
        <w:rPr>
          <w:rFonts w:asciiTheme="minorHAnsi" w:hAnsiTheme="minorHAnsi"/>
          <w:sz w:val="22"/>
          <w:szCs w:val="22"/>
        </w:rPr>
        <w:t xml:space="preserve">All educators </w:t>
      </w:r>
      <w:r w:rsidR="00A857B2" w:rsidRPr="00DD6CA8">
        <w:rPr>
          <w:rFonts w:asciiTheme="minorHAnsi" w:hAnsiTheme="minorHAnsi"/>
          <w:sz w:val="22"/>
          <w:szCs w:val="22"/>
        </w:rPr>
        <w:t xml:space="preserve">will discuss hygiene and food safety practices with children to encourage safe and hygienic food handling.  </w:t>
      </w:r>
    </w:p>
    <w:p w:rsidR="000318D6" w:rsidRDefault="000318D6" w:rsidP="00A857B2">
      <w:pPr>
        <w:rPr>
          <w:rFonts w:asciiTheme="minorHAnsi" w:hAnsiTheme="minorHAnsi"/>
          <w:sz w:val="22"/>
          <w:szCs w:val="22"/>
        </w:rPr>
      </w:pPr>
    </w:p>
    <w:p w:rsidR="00A857B2" w:rsidRPr="00DD6CA8" w:rsidRDefault="00A857B2" w:rsidP="00A857B2">
      <w:pPr>
        <w:rPr>
          <w:rFonts w:asciiTheme="minorHAnsi" w:hAnsiTheme="minorHAnsi"/>
          <w:sz w:val="22"/>
          <w:szCs w:val="22"/>
        </w:rPr>
      </w:pPr>
      <w:r w:rsidRPr="00DD6CA8">
        <w:rPr>
          <w:rFonts w:asciiTheme="minorHAnsi" w:hAnsiTheme="minorHAnsi"/>
          <w:sz w:val="22"/>
          <w:szCs w:val="22"/>
        </w:rPr>
        <w:t>Children will be involved in setting rules such as:</w:t>
      </w:r>
    </w:p>
    <w:p w:rsidR="00A857B2" w:rsidRPr="00DD6CA8" w:rsidRDefault="00A857B2" w:rsidP="00A857B2">
      <w:pPr>
        <w:rPr>
          <w:rFonts w:asciiTheme="minorHAnsi" w:hAnsiTheme="minorHAnsi"/>
          <w:sz w:val="22"/>
          <w:szCs w:val="22"/>
        </w:rPr>
      </w:pPr>
    </w:p>
    <w:p w:rsidR="00A857B2" w:rsidRPr="000318D6" w:rsidRDefault="000318D6" w:rsidP="000318D6">
      <w:pPr>
        <w:pStyle w:val="ListParagraph"/>
        <w:numPr>
          <w:ilvl w:val="0"/>
          <w:numId w:val="15"/>
        </w:numPr>
        <w:rPr>
          <w:rFonts w:asciiTheme="minorHAnsi" w:hAnsiTheme="minorHAnsi"/>
          <w:bCs/>
          <w:sz w:val="22"/>
          <w:szCs w:val="22"/>
        </w:rPr>
      </w:pPr>
      <w:r>
        <w:rPr>
          <w:rFonts w:asciiTheme="minorHAnsi" w:hAnsiTheme="minorHAnsi"/>
          <w:bCs/>
          <w:sz w:val="22"/>
          <w:szCs w:val="22"/>
        </w:rPr>
        <w:t>non sharing</w:t>
      </w:r>
      <w:r w:rsidR="00A857B2" w:rsidRPr="000318D6">
        <w:rPr>
          <w:rFonts w:asciiTheme="minorHAnsi" w:hAnsiTheme="minorHAnsi"/>
          <w:bCs/>
          <w:sz w:val="22"/>
          <w:szCs w:val="22"/>
        </w:rPr>
        <w:t xml:space="preserve"> utensils or eat</w:t>
      </w:r>
      <w:r>
        <w:rPr>
          <w:rFonts w:asciiTheme="minorHAnsi" w:hAnsiTheme="minorHAnsi"/>
          <w:bCs/>
          <w:sz w:val="22"/>
          <w:szCs w:val="22"/>
        </w:rPr>
        <w:t>ing</w:t>
      </w:r>
      <w:r w:rsidR="00A857B2" w:rsidRPr="000318D6">
        <w:rPr>
          <w:rFonts w:asciiTheme="minorHAnsi" w:hAnsiTheme="minorHAnsi"/>
          <w:bCs/>
          <w:sz w:val="22"/>
          <w:szCs w:val="22"/>
        </w:rPr>
        <w:t xml:space="preserve"> food handled by another child</w:t>
      </w:r>
    </w:p>
    <w:p w:rsidR="00A857B2" w:rsidRPr="000318D6" w:rsidRDefault="00A857B2" w:rsidP="000318D6">
      <w:pPr>
        <w:pStyle w:val="ListParagraph"/>
        <w:numPr>
          <w:ilvl w:val="0"/>
          <w:numId w:val="15"/>
        </w:numPr>
        <w:rPr>
          <w:rFonts w:asciiTheme="minorHAnsi" w:hAnsiTheme="minorHAnsi"/>
          <w:bCs/>
          <w:sz w:val="22"/>
          <w:szCs w:val="22"/>
        </w:rPr>
      </w:pPr>
      <w:r w:rsidRPr="000318D6">
        <w:rPr>
          <w:rFonts w:asciiTheme="minorHAnsi" w:hAnsiTheme="minorHAnsi"/>
          <w:bCs/>
          <w:sz w:val="22"/>
          <w:szCs w:val="22"/>
        </w:rPr>
        <w:t>wash</w:t>
      </w:r>
      <w:r w:rsidR="000318D6">
        <w:rPr>
          <w:rFonts w:asciiTheme="minorHAnsi" w:hAnsiTheme="minorHAnsi"/>
          <w:bCs/>
          <w:sz w:val="22"/>
          <w:szCs w:val="22"/>
        </w:rPr>
        <w:t>ing</w:t>
      </w:r>
      <w:r w:rsidRPr="000318D6">
        <w:rPr>
          <w:rFonts w:asciiTheme="minorHAnsi" w:hAnsiTheme="minorHAnsi"/>
          <w:bCs/>
          <w:sz w:val="22"/>
          <w:szCs w:val="22"/>
        </w:rPr>
        <w:t xml:space="preserve"> hands before preparing or eating food</w:t>
      </w:r>
    </w:p>
    <w:p w:rsidR="00A857B2" w:rsidRPr="000318D6" w:rsidRDefault="000318D6" w:rsidP="000318D6">
      <w:pPr>
        <w:pStyle w:val="ListParagraph"/>
        <w:numPr>
          <w:ilvl w:val="0"/>
          <w:numId w:val="15"/>
        </w:numPr>
        <w:rPr>
          <w:rFonts w:asciiTheme="minorHAnsi" w:hAnsiTheme="minorHAnsi"/>
          <w:bCs/>
          <w:sz w:val="22"/>
          <w:szCs w:val="22"/>
        </w:rPr>
      </w:pPr>
      <w:r>
        <w:rPr>
          <w:rFonts w:asciiTheme="minorHAnsi" w:hAnsiTheme="minorHAnsi"/>
          <w:bCs/>
          <w:sz w:val="22"/>
          <w:szCs w:val="22"/>
        </w:rPr>
        <w:t xml:space="preserve">handling kitchen utensils with care </w:t>
      </w:r>
      <w:r w:rsidR="00A857B2" w:rsidRPr="000318D6">
        <w:rPr>
          <w:rFonts w:asciiTheme="minorHAnsi" w:hAnsiTheme="minorHAnsi"/>
          <w:bCs/>
          <w:sz w:val="22"/>
          <w:szCs w:val="22"/>
        </w:rPr>
        <w:t>and</w:t>
      </w:r>
      <w:r>
        <w:rPr>
          <w:rFonts w:asciiTheme="minorHAnsi" w:hAnsiTheme="minorHAnsi"/>
          <w:bCs/>
          <w:sz w:val="22"/>
          <w:szCs w:val="22"/>
        </w:rPr>
        <w:t>,</w:t>
      </w:r>
    </w:p>
    <w:p w:rsidR="00A857B2" w:rsidRPr="000318D6" w:rsidRDefault="003A7C5C" w:rsidP="000318D6">
      <w:pPr>
        <w:pStyle w:val="ListParagraph"/>
        <w:numPr>
          <w:ilvl w:val="0"/>
          <w:numId w:val="15"/>
        </w:numPr>
        <w:rPr>
          <w:rFonts w:asciiTheme="minorHAnsi" w:hAnsiTheme="minorHAnsi"/>
          <w:bCs/>
          <w:sz w:val="22"/>
          <w:szCs w:val="22"/>
        </w:rPr>
      </w:pPr>
      <w:proofErr w:type="gramStart"/>
      <w:r w:rsidRPr="000318D6">
        <w:rPr>
          <w:rFonts w:asciiTheme="minorHAnsi" w:hAnsiTheme="minorHAnsi"/>
          <w:bCs/>
          <w:sz w:val="22"/>
          <w:szCs w:val="22"/>
        </w:rPr>
        <w:t>s</w:t>
      </w:r>
      <w:r w:rsidR="000318D6">
        <w:rPr>
          <w:rFonts w:asciiTheme="minorHAnsi" w:hAnsiTheme="minorHAnsi"/>
          <w:bCs/>
          <w:sz w:val="22"/>
          <w:szCs w:val="22"/>
        </w:rPr>
        <w:t>itting</w:t>
      </w:r>
      <w:proofErr w:type="gramEnd"/>
      <w:r w:rsidR="000318D6">
        <w:rPr>
          <w:rFonts w:asciiTheme="minorHAnsi" w:hAnsiTheme="minorHAnsi"/>
          <w:bCs/>
          <w:sz w:val="22"/>
          <w:szCs w:val="22"/>
        </w:rPr>
        <w:t xml:space="preserve"> </w:t>
      </w:r>
      <w:r w:rsidR="00A857B2" w:rsidRPr="000318D6">
        <w:rPr>
          <w:rFonts w:asciiTheme="minorHAnsi" w:hAnsiTheme="minorHAnsi"/>
          <w:bCs/>
          <w:sz w:val="22"/>
          <w:szCs w:val="22"/>
        </w:rPr>
        <w:t>down when eating to prevent choking.</w:t>
      </w:r>
    </w:p>
    <w:p w:rsidR="000318D6" w:rsidRDefault="000318D6" w:rsidP="000318D6">
      <w:pPr>
        <w:outlineLvl w:val="0"/>
        <w:rPr>
          <w:rFonts w:asciiTheme="minorHAnsi" w:hAnsiTheme="minorHAnsi"/>
          <w:sz w:val="22"/>
          <w:szCs w:val="22"/>
        </w:rPr>
      </w:pPr>
    </w:p>
    <w:p w:rsidR="000318D6" w:rsidRDefault="000318D6" w:rsidP="000318D6">
      <w:pPr>
        <w:outlineLvl w:val="0"/>
        <w:rPr>
          <w:rFonts w:asciiTheme="minorHAnsi" w:hAnsiTheme="minorHAnsi"/>
          <w:sz w:val="22"/>
          <w:szCs w:val="22"/>
        </w:rPr>
      </w:pPr>
      <w:r>
        <w:rPr>
          <w:rFonts w:asciiTheme="minorHAnsi" w:hAnsiTheme="minorHAnsi"/>
          <w:sz w:val="22"/>
          <w:szCs w:val="22"/>
        </w:rPr>
        <w:t xml:space="preserve">If child/ren </w:t>
      </w:r>
      <w:proofErr w:type="gramStart"/>
      <w:r>
        <w:rPr>
          <w:rFonts w:asciiTheme="minorHAnsi" w:hAnsiTheme="minorHAnsi"/>
          <w:sz w:val="22"/>
          <w:szCs w:val="22"/>
        </w:rPr>
        <w:t>are</w:t>
      </w:r>
      <w:proofErr w:type="gramEnd"/>
      <w:r>
        <w:rPr>
          <w:rFonts w:asciiTheme="minorHAnsi" w:hAnsiTheme="minorHAnsi"/>
          <w:sz w:val="22"/>
          <w:szCs w:val="22"/>
        </w:rPr>
        <w:t xml:space="preserve"> unwell they will be excluded from any food handling e.g. a group cooking experience.</w:t>
      </w:r>
    </w:p>
    <w:p w:rsidR="000318D6" w:rsidRDefault="000318D6" w:rsidP="000318D6">
      <w:pPr>
        <w:outlineLvl w:val="0"/>
        <w:rPr>
          <w:rFonts w:asciiTheme="minorHAnsi" w:hAnsiTheme="minorHAnsi"/>
          <w:sz w:val="22"/>
          <w:szCs w:val="22"/>
        </w:rPr>
      </w:pPr>
    </w:p>
    <w:p w:rsidR="00A857B2" w:rsidRPr="000318D6" w:rsidRDefault="00A857B2" w:rsidP="000318D6">
      <w:pPr>
        <w:ind w:firstLine="720"/>
        <w:outlineLvl w:val="0"/>
        <w:rPr>
          <w:rFonts w:asciiTheme="minorHAnsi" w:hAnsiTheme="minorHAnsi"/>
          <w:b/>
          <w:bCs/>
          <w:i/>
          <w:sz w:val="22"/>
          <w:szCs w:val="22"/>
        </w:rPr>
      </w:pPr>
      <w:r w:rsidRPr="000318D6">
        <w:rPr>
          <w:rFonts w:asciiTheme="minorHAnsi" w:hAnsiTheme="minorHAnsi"/>
          <w:b/>
          <w:bCs/>
          <w:i/>
          <w:sz w:val="22"/>
          <w:szCs w:val="22"/>
        </w:rPr>
        <w:t>Involving families in food safety</w:t>
      </w:r>
    </w:p>
    <w:p w:rsidR="00A857B2" w:rsidRPr="00DD6CA8" w:rsidRDefault="00A857B2" w:rsidP="00A857B2">
      <w:pPr>
        <w:rPr>
          <w:rFonts w:asciiTheme="minorHAnsi" w:hAnsiTheme="minorHAnsi"/>
          <w:sz w:val="22"/>
          <w:szCs w:val="22"/>
        </w:rPr>
      </w:pPr>
    </w:p>
    <w:p w:rsidR="000318D6" w:rsidRDefault="000318D6" w:rsidP="00A857B2">
      <w:pPr>
        <w:rPr>
          <w:rFonts w:asciiTheme="minorHAnsi" w:hAnsiTheme="minorHAnsi"/>
          <w:sz w:val="22"/>
          <w:szCs w:val="22"/>
        </w:rPr>
      </w:pPr>
      <w:r>
        <w:rPr>
          <w:rFonts w:asciiTheme="minorHAnsi" w:hAnsiTheme="minorHAnsi"/>
          <w:sz w:val="22"/>
          <w:szCs w:val="22"/>
        </w:rPr>
        <w:t>Families will be provided with food safety information. Resources will be made available near the kitchen and/or for the parent’s resource area.</w:t>
      </w:r>
    </w:p>
    <w:p w:rsidR="00A857B2" w:rsidRPr="00DD6CA8" w:rsidRDefault="00A857B2" w:rsidP="000318D6">
      <w:pPr>
        <w:rPr>
          <w:rFonts w:asciiTheme="minorHAnsi" w:hAnsiTheme="minorHAnsi"/>
          <w:bCs/>
          <w:sz w:val="22"/>
          <w:szCs w:val="22"/>
        </w:rPr>
      </w:pPr>
    </w:p>
    <w:p w:rsidR="00A857B2" w:rsidRPr="000318D6" w:rsidRDefault="000318D6" w:rsidP="000318D6">
      <w:pPr>
        <w:ind w:firstLine="720"/>
        <w:outlineLvl w:val="0"/>
        <w:rPr>
          <w:rFonts w:asciiTheme="minorHAnsi" w:hAnsiTheme="minorHAnsi"/>
          <w:b/>
          <w:bCs/>
          <w:i/>
          <w:sz w:val="22"/>
          <w:szCs w:val="22"/>
        </w:rPr>
      </w:pPr>
      <w:r>
        <w:rPr>
          <w:rFonts w:asciiTheme="minorHAnsi" w:hAnsiTheme="minorHAnsi"/>
          <w:b/>
          <w:bCs/>
          <w:i/>
          <w:sz w:val="22"/>
          <w:szCs w:val="22"/>
        </w:rPr>
        <w:t xml:space="preserve">Sessional Kindergarten- lunch </w:t>
      </w:r>
      <w:r w:rsidR="00A857B2" w:rsidRPr="000318D6">
        <w:rPr>
          <w:rFonts w:asciiTheme="minorHAnsi" w:hAnsiTheme="minorHAnsi"/>
          <w:b/>
          <w:bCs/>
          <w:i/>
          <w:sz w:val="22"/>
          <w:szCs w:val="22"/>
        </w:rPr>
        <w:t>brought from home</w:t>
      </w:r>
    </w:p>
    <w:p w:rsidR="00A857B2" w:rsidRDefault="00A857B2" w:rsidP="00A857B2">
      <w:pPr>
        <w:rPr>
          <w:rFonts w:asciiTheme="minorHAnsi" w:hAnsiTheme="minorHAnsi"/>
          <w:sz w:val="22"/>
          <w:szCs w:val="22"/>
        </w:rPr>
      </w:pPr>
    </w:p>
    <w:p w:rsidR="000318D6" w:rsidRDefault="000318D6" w:rsidP="00A857B2">
      <w:pPr>
        <w:rPr>
          <w:rFonts w:asciiTheme="minorHAnsi" w:hAnsiTheme="minorHAnsi"/>
          <w:color w:val="000000"/>
          <w:sz w:val="22"/>
          <w:szCs w:val="22"/>
        </w:rPr>
      </w:pPr>
      <w:r>
        <w:rPr>
          <w:rFonts w:asciiTheme="minorHAnsi" w:hAnsiTheme="minorHAnsi"/>
          <w:color w:val="000000"/>
          <w:sz w:val="22"/>
          <w:szCs w:val="22"/>
        </w:rPr>
        <w:t>Children enrolled in Sessional kindergarten (no childcare) are required to bring their own lunch during their kindergarten session. We encourage families to prepare healthy, nutritious foods (a comprehensive list of lunch ideas/foods is provided upon enrolment) and must ensure lunches are stored in sturdy labelled lunch boxes.</w:t>
      </w:r>
    </w:p>
    <w:p w:rsidR="000318D6" w:rsidRDefault="000318D6" w:rsidP="00A857B2">
      <w:pPr>
        <w:rPr>
          <w:rFonts w:asciiTheme="minorHAnsi" w:hAnsiTheme="minorHAnsi"/>
          <w:color w:val="000000"/>
          <w:sz w:val="22"/>
          <w:szCs w:val="22"/>
        </w:rPr>
      </w:pPr>
    </w:p>
    <w:p w:rsidR="00A857B2" w:rsidRDefault="000318D6" w:rsidP="000318D6">
      <w:pPr>
        <w:rPr>
          <w:rFonts w:asciiTheme="minorHAnsi" w:hAnsiTheme="minorHAnsi"/>
          <w:color w:val="000000"/>
          <w:sz w:val="22"/>
          <w:szCs w:val="22"/>
        </w:rPr>
      </w:pPr>
      <w:r>
        <w:rPr>
          <w:rFonts w:asciiTheme="minorHAnsi" w:hAnsiTheme="minorHAnsi"/>
          <w:color w:val="000000"/>
          <w:sz w:val="22"/>
          <w:szCs w:val="22"/>
        </w:rPr>
        <w:t>We strongly discourage foods that are pre-packaged e.g. chips, chocolate bars, fruit bars and foods and foods that are high risk and potentially hazardous if not stored properly.</w:t>
      </w:r>
      <w:r w:rsidRPr="000318D6">
        <w:rPr>
          <w:rFonts w:asciiTheme="minorHAnsi" w:hAnsiTheme="minorHAnsi"/>
          <w:color w:val="000000"/>
          <w:sz w:val="22"/>
          <w:szCs w:val="22"/>
        </w:rPr>
        <w:t xml:space="preserve"> The</w:t>
      </w:r>
      <w:r w:rsidR="00A857B2" w:rsidRPr="000318D6">
        <w:rPr>
          <w:rFonts w:asciiTheme="minorHAnsi" w:hAnsiTheme="minorHAnsi"/>
          <w:color w:val="000000"/>
          <w:sz w:val="22"/>
          <w:szCs w:val="22"/>
        </w:rPr>
        <w:t xml:space="preserve"> most common being</w:t>
      </w:r>
      <w:r>
        <w:rPr>
          <w:rFonts w:asciiTheme="minorHAnsi" w:hAnsiTheme="minorHAnsi"/>
          <w:color w:val="000000"/>
          <w:sz w:val="22"/>
          <w:szCs w:val="22"/>
        </w:rPr>
        <w:t>, d</w:t>
      </w:r>
      <w:r w:rsidR="00A857B2" w:rsidRPr="00DD6CA8">
        <w:rPr>
          <w:rFonts w:asciiTheme="minorHAnsi" w:hAnsiTheme="minorHAnsi"/>
          <w:color w:val="000000"/>
          <w:sz w:val="22"/>
          <w:szCs w:val="22"/>
        </w:rPr>
        <w:t>airy products-</w:t>
      </w:r>
      <w:r w:rsidR="00A857B2" w:rsidRPr="000318D6">
        <w:rPr>
          <w:rFonts w:asciiTheme="minorHAnsi" w:hAnsiTheme="minorHAnsi"/>
          <w:b/>
          <w:color w:val="000000"/>
          <w:sz w:val="22"/>
          <w:szCs w:val="22"/>
        </w:rPr>
        <w:t>cream, custard, dairy based desserts</w:t>
      </w:r>
      <w:r w:rsidR="00A857B2" w:rsidRPr="00DD6CA8">
        <w:rPr>
          <w:rFonts w:asciiTheme="minorHAnsi" w:hAnsiTheme="minorHAnsi"/>
          <w:color w:val="000000"/>
          <w:sz w:val="22"/>
          <w:szCs w:val="22"/>
        </w:rPr>
        <w:t>.</w:t>
      </w:r>
      <w:r>
        <w:rPr>
          <w:rFonts w:asciiTheme="minorHAnsi" w:hAnsiTheme="minorHAnsi"/>
          <w:color w:val="000000"/>
          <w:sz w:val="22"/>
          <w:szCs w:val="22"/>
        </w:rPr>
        <w:t xml:space="preserve"> </w:t>
      </w:r>
    </w:p>
    <w:p w:rsidR="000318D6" w:rsidRDefault="000318D6" w:rsidP="000318D6">
      <w:pPr>
        <w:rPr>
          <w:rFonts w:asciiTheme="minorHAnsi" w:hAnsiTheme="minorHAnsi"/>
          <w:color w:val="000000"/>
          <w:sz w:val="22"/>
          <w:szCs w:val="22"/>
        </w:rPr>
      </w:pPr>
    </w:p>
    <w:p w:rsidR="000318D6" w:rsidRDefault="000318D6" w:rsidP="000318D6">
      <w:pPr>
        <w:rPr>
          <w:rFonts w:asciiTheme="minorHAnsi" w:hAnsiTheme="minorHAnsi"/>
          <w:b/>
          <w:i/>
          <w:color w:val="000000"/>
          <w:sz w:val="22"/>
          <w:szCs w:val="22"/>
        </w:rPr>
      </w:pPr>
      <w:r>
        <w:rPr>
          <w:rFonts w:asciiTheme="minorHAnsi" w:hAnsiTheme="minorHAnsi"/>
          <w:b/>
          <w:color w:val="000000"/>
          <w:sz w:val="22"/>
          <w:szCs w:val="22"/>
        </w:rPr>
        <w:tab/>
      </w:r>
      <w:r w:rsidRPr="000318D6">
        <w:rPr>
          <w:rFonts w:asciiTheme="minorHAnsi" w:hAnsiTheme="minorHAnsi"/>
          <w:b/>
          <w:i/>
          <w:color w:val="000000"/>
          <w:sz w:val="22"/>
          <w:szCs w:val="22"/>
        </w:rPr>
        <w:t>Food Allergies</w:t>
      </w:r>
    </w:p>
    <w:p w:rsidR="000318D6" w:rsidRDefault="000318D6" w:rsidP="000318D6">
      <w:pPr>
        <w:rPr>
          <w:rFonts w:asciiTheme="minorHAnsi" w:hAnsiTheme="minorHAnsi"/>
          <w:color w:val="000000"/>
          <w:sz w:val="22"/>
          <w:szCs w:val="22"/>
        </w:rPr>
      </w:pPr>
    </w:p>
    <w:p w:rsidR="000318D6" w:rsidRDefault="000318D6" w:rsidP="000318D6">
      <w:pPr>
        <w:rPr>
          <w:rFonts w:asciiTheme="minorHAnsi" w:hAnsiTheme="minorHAnsi"/>
          <w:color w:val="000000"/>
          <w:sz w:val="22"/>
          <w:szCs w:val="22"/>
        </w:rPr>
      </w:pPr>
      <w:r>
        <w:rPr>
          <w:rFonts w:asciiTheme="minorHAnsi" w:hAnsiTheme="minorHAnsi"/>
          <w:color w:val="000000"/>
          <w:sz w:val="22"/>
          <w:szCs w:val="22"/>
        </w:rPr>
        <w:t xml:space="preserve">We aim to maintain safe environments for all children. Due to children enrolled at the centre that have severe life threatening allergies, we strongly discourage families from bringing pre-packaged food items into the centre. Children with allergies who are exposed to small traces of foods or food products that contain an allergen may have a severe reaction called </w:t>
      </w:r>
      <w:r w:rsidRPr="000318D6">
        <w:rPr>
          <w:rFonts w:asciiTheme="minorHAnsi" w:hAnsiTheme="minorHAnsi"/>
          <w:b/>
          <w:color w:val="000000"/>
          <w:sz w:val="22"/>
          <w:szCs w:val="22"/>
        </w:rPr>
        <w:t>anaphylaxis</w:t>
      </w:r>
      <w:r>
        <w:rPr>
          <w:rFonts w:asciiTheme="minorHAnsi" w:hAnsiTheme="minorHAnsi"/>
          <w:color w:val="000000"/>
          <w:sz w:val="22"/>
          <w:szCs w:val="22"/>
        </w:rPr>
        <w:t>.</w:t>
      </w:r>
    </w:p>
    <w:p w:rsidR="000318D6" w:rsidRDefault="000318D6" w:rsidP="000318D6">
      <w:pPr>
        <w:rPr>
          <w:rFonts w:asciiTheme="minorHAnsi" w:hAnsiTheme="minorHAnsi"/>
          <w:color w:val="000000"/>
          <w:sz w:val="22"/>
          <w:szCs w:val="22"/>
        </w:rPr>
      </w:pPr>
      <w:r>
        <w:rPr>
          <w:rFonts w:asciiTheme="minorHAnsi" w:hAnsiTheme="minorHAnsi"/>
          <w:color w:val="000000"/>
          <w:sz w:val="22"/>
          <w:szCs w:val="22"/>
        </w:rPr>
        <w:t>(Refer to the Anaphylaxis policy)</w:t>
      </w:r>
    </w:p>
    <w:p w:rsidR="000318D6" w:rsidRDefault="000318D6" w:rsidP="000318D6">
      <w:pPr>
        <w:rPr>
          <w:rFonts w:asciiTheme="minorHAnsi" w:hAnsiTheme="minorHAnsi"/>
          <w:color w:val="000000"/>
          <w:sz w:val="22"/>
          <w:szCs w:val="22"/>
        </w:rPr>
      </w:pPr>
    </w:p>
    <w:p w:rsidR="000318D6" w:rsidRDefault="000318D6" w:rsidP="000318D6">
      <w:pPr>
        <w:rPr>
          <w:rFonts w:asciiTheme="minorHAnsi" w:hAnsiTheme="minorHAnsi"/>
          <w:b/>
          <w:i/>
          <w:color w:val="000000"/>
          <w:sz w:val="22"/>
          <w:szCs w:val="22"/>
        </w:rPr>
      </w:pPr>
      <w:r>
        <w:rPr>
          <w:rFonts w:asciiTheme="minorHAnsi" w:hAnsiTheme="minorHAnsi"/>
          <w:b/>
          <w:i/>
          <w:color w:val="000000"/>
          <w:sz w:val="22"/>
          <w:szCs w:val="22"/>
        </w:rPr>
        <w:tab/>
        <w:t>Birthday cakes</w:t>
      </w:r>
    </w:p>
    <w:p w:rsidR="000318D6" w:rsidRDefault="000318D6" w:rsidP="000318D6">
      <w:pPr>
        <w:rPr>
          <w:rFonts w:asciiTheme="minorHAnsi" w:hAnsiTheme="minorHAnsi"/>
          <w:b/>
          <w:i/>
          <w:color w:val="000000"/>
          <w:sz w:val="22"/>
          <w:szCs w:val="22"/>
        </w:rPr>
      </w:pPr>
    </w:p>
    <w:p w:rsidR="000318D6" w:rsidRDefault="000318D6" w:rsidP="000318D6">
      <w:pPr>
        <w:rPr>
          <w:rFonts w:asciiTheme="minorHAnsi" w:hAnsiTheme="minorHAnsi"/>
          <w:color w:val="000000"/>
          <w:sz w:val="22"/>
          <w:szCs w:val="22"/>
        </w:rPr>
      </w:pPr>
      <w:r>
        <w:rPr>
          <w:rFonts w:asciiTheme="minorHAnsi" w:hAnsiTheme="minorHAnsi"/>
          <w:color w:val="000000"/>
          <w:sz w:val="22"/>
          <w:szCs w:val="22"/>
        </w:rPr>
        <w:t>The centre provides store bought ‘allergy free’ cake mixes for children’s. Families can order a birthday cake for their child via the kitchen by completing an order form at least 2 days prior to the date the cake is required. Candles and decorations are provided.</w:t>
      </w:r>
    </w:p>
    <w:p w:rsidR="00B6697C" w:rsidRDefault="000318D6" w:rsidP="000318D6">
      <w:pPr>
        <w:rPr>
          <w:rFonts w:asciiTheme="minorHAnsi" w:hAnsiTheme="minorHAnsi"/>
          <w:color w:val="000000"/>
          <w:sz w:val="22"/>
          <w:szCs w:val="22"/>
        </w:rPr>
      </w:pPr>
      <w:r>
        <w:rPr>
          <w:rFonts w:asciiTheme="minorHAnsi" w:hAnsiTheme="minorHAnsi"/>
          <w:color w:val="000000"/>
          <w:sz w:val="22"/>
          <w:szCs w:val="22"/>
        </w:rPr>
        <w:tab/>
      </w:r>
    </w:p>
    <w:p w:rsidR="000318D6" w:rsidRPr="000318D6" w:rsidRDefault="000318D6" w:rsidP="00B6697C">
      <w:pPr>
        <w:ind w:firstLine="720"/>
        <w:rPr>
          <w:rFonts w:asciiTheme="minorHAnsi" w:hAnsiTheme="minorHAnsi"/>
          <w:b/>
          <w:i/>
          <w:color w:val="000000"/>
          <w:sz w:val="22"/>
          <w:szCs w:val="22"/>
        </w:rPr>
      </w:pPr>
      <w:r w:rsidRPr="000318D6">
        <w:rPr>
          <w:rFonts w:asciiTheme="minorHAnsi" w:hAnsiTheme="minorHAnsi"/>
          <w:b/>
          <w:i/>
          <w:color w:val="000000"/>
          <w:sz w:val="22"/>
          <w:szCs w:val="22"/>
        </w:rPr>
        <w:lastRenderedPageBreak/>
        <w:t>Centre Events</w:t>
      </w:r>
    </w:p>
    <w:p w:rsidR="000318D6" w:rsidRDefault="000318D6" w:rsidP="000318D6">
      <w:pPr>
        <w:rPr>
          <w:rFonts w:asciiTheme="minorHAnsi" w:hAnsiTheme="minorHAnsi"/>
          <w:b/>
          <w:color w:val="000000"/>
          <w:sz w:val="22"/>
          <w:szCs w:val="22"/>
        </w:rPr>
      </w:pPr>
    </w:p>
    <w:p w:rsidR="000318D6" w:rsidRDefault="000318D6" w:rsidP="000318D6">
      <w:pPr>
        <w:rPr>
          <w:rFonts w:asciiTheme="minorHAnsi" w:hAnsiTheme="minorHAnsi"/>
          <w:color w:val="000000"/>
          <w:sz w:val="22"/>
          <w:szCs w:val="22"/>
        </w:rPr>
      </w:pPr>
      <w:r>
        <w:rPr>
          <w:rFonts w:asciiTheme="minorHAnsi" w:hAnsiTheme="minorHAnsi"/>
          <w:color w:val="000000"/>
          <w:sz w:val="22"/>
          <w:szCs w:val="22"/>
        </w:rPr>
        <w:t>Centre Management will ensure that food safety guidelines are adhered to during centre events.</w:t>
      </w:r>
    </w:p>
    <w:p w:rsidR="000318D6" w:rsidRDefault="000318D6" w:rsidP="000318D6">
      <w:pPr>
        <w:rPr>
          <w:rFonts w:asciiTheme="minorHAnsi" w:hAnsiTheme="minorHAnsi"/>
          <w:color w:val="000000"/>
          <w:sz w:val="22"/>
          <w:szCs w:val="22"/>
        </w:rPr>
      </w:pPr>
    </w:p>
    <w:p w:rsidR="000318D6" w:rsidRPr="000318D6" w:rsidRDefault="000318D6" w:rsidP="000318D6">
      <w:pPr>
        <w:rPr>
          <w:rFonts w:asciiTheme="minorHAnsi" w:hAnsiTheme="minorHAnsi"/>
          <w:b/>
          <w:i/>
          <w:color w:val="000000"/>
          <w:sz w:val="22"/>
          <w:szCs w:val="22"/>
        </w:rPr>
      </w:pPr>
      <w:r>
        <w:rPr>
          <w:rFonts w:asciiTheme="minorHAnsi" w:hAnsiTheme="minorHAnsi"/>
          <w:color w:val="000000"/>
          <w:sz w:val="22"/>
          <w:szCs w:val="22"/>
        </w:rPr>
        <w:tab/>
      </w:r>
      <w:r w:rsidRPr="000318D6">
        <w:rPr>
          <w:rFonts w:asciiTheme="minorHAnsi" w:hAnsiTheme="minorHAnsi"/>
          <w:b/>
          <w:i/>
          <w:color w:val="000000"/>
          <w:sz w:val="22"/>
          <w:szCs w:val="22"/>
        </w:rPr>
        <w:t>Excursions</w:t>
      </w:r>
    </w:p>
    <w:p w:rsidR="000318D6" w:rsidRDefault="000318D6" w:rsidP="000318D6">
      <w:pPr>
        <w:autoSpaceDE w:val="0"/>
        <w:autoSpaceDN w:val="0"/>
        <w:adjustRightInd w:val="0"/>
        <w:rPr>
          <w:rFonts w:asciiTheme="minorHAnsi" w:hAnsiTheme="minorHAnsi"/>
          <w:b/>
          <w:color w:val="000000"/>
          <w:sz w:val="22"/>
          <w:szCs w:val="22"/>
        </w:rPr>
      </w:pPr>
    </w:p>
    <w:p w:rsidR="000318D6" w:rsidRPr="000318D6" w:rsidRDefault="000318D6" w:rsidP="000318D6">
      <w:pPr>
        <w:autoSpaceDE w:val="0"/>
        <w:autoSpaceDN w:val="0"/>
        <w:adjustRightInd w:val="0"/>
        <w:rPr>
          <w:rFonts w:asciiTheme="minorHAnsi" w:eastAsiaTheme="minorHAnsi" w:hAnsiTheme="minorHAnsi" w:cs="Geneva"/>
          <w:sz w:val="22"/>
          <w:szCs w:val="22"/>
        </w:rPr>
      </w:pPr>
      <w:r>
        <w:rPr>
          <w:rFonts w:asciiTheme="minorHAnsi" w:eastAsiaTheme="minorHAnsi" w:hAnsiTheme="minorHAnsi" w:cs="Geneva"/>
          <w:sz w:val="22"/>
          <w:szCs w:val="22"/>
        </w:rPr>
        <w:t xml:space="preserve">If applicable, perishable food items will be transported </w:t>
      </w:r>
      <w:r w:rsidRPr="000318D6">
        <w:rPr>
          <w:rFonts w:asciiTheme="minorHAnsi" w:eastAsiaTheme="minorHAnsi" w:hAnsiTheme="minorHAnsi" w:cs="Geneva"/>
          <w:sz w:val="22"/>
          <w:szCs w:val="22"/>
        </w:rPr>
        <w:t>in</w:t>
      </w:r>
      <w:r>
        <w:rPr>
          <w:rFonts w:asciiTheme="minorHAnsi" w:eastAsiaTheme="minorHAnsi" w:hAnsiTheme="minorHAnsi" w:cs="Geneva"/>
          <w:sz w:val="22"/>
          <w:szCs w:val="22"/>
        </w:rPr>
        <w:t xml:space="preserve"> an esky or cooler bag with ice bricks </w:t>
      </w:r>
      <w:r w:rsidRPr="000318D6">
        <w:rPr>
          <w:rFonts w:asciiTheme="minorHAnsi" w:eastAsiaTheme="minorHAnsi" w:hAnsiTheme="minorHAnsi" w:cs="Geneva"/>
          <w:sz w:val="22"/>
          <w:szCs w:val="22"/>
        </w:rPr>
        <w:t>to minimise the</w:t>
      </w:r>
      <w:r>
        <w:rPr>
          <w:rFonts w:asciiTheme="minorHAnsi" w:eastAsiaTheme="minorHAnsi" w:hAnsiTheme="minorHAnsi" w:cs="Geneva"/>
          <w:sz w:val="22"/>
          <w:szCs w:val="22"/>
        </w:rPr>
        <w:t xml:space="preserve"> </w:t>
      </w:r>
      <w:r w:rsidRPr="000318D6">
        <w:rPr>
          <w:rFonts w:asciiTheme="minorHAnsi" w:eastAsiaTheme="minorHAnsi" w:hAnsiTheme="minorHAnsi" w:cs="Geneva"/>
          <w:sz w:val="22"/>
          <w:szCs w:val="22"/>
        </w:rPr>
        <w:t>growth of bacteria.</w:t>
      </w:r>
    </w:p>
    <w:p w:rsidR="000318D6" w:rsidRDefault="000318D6" w:rsidP="000318D6">
      <w:pPr>
        <w:rPr>
          <w:rFonts w:asciiTheme="minorHAnsi" w:hAnsiTheme="minorHAnsi"/>
          <w:b/>
          <w:color w:val="000000"/>
          <w:sz w:val="22"/>
          <w:szCs w:val="22"/>
        </w:rPr>
      </w:pPr>
    </w:p>
    <w:p w:rsidR="000318D6" w:rsidRDefault="00B6697C" w:rsidP="000318D6">
      <w:pPr>
        <w:rPr>
          <w:rFonts w:ascii="Calibri" w:hAnsi="Calibri" w:cs="Lucida Sans Unicode"/>
          <w:b/>
          <w:sz w:val="22"/>
          <w:szCs w:val="22"/>
        </w:rPr>
      </w:pPr>
      <w:r>
        <w:rPr>
          <w:rFonts w:ascii="Calibri" w:hAnsi="Calibri" w:cs="Lucida Sans Unicode"/>
          <w:b/>
          <w:sz w:val="22"/>
          <w:szCs w:val="22"/>
        </w:rPr>
        <w:t>Key Responsibilities and Authorities</w:t>
      </w:r>
    </w:p>
    <w:p w:rsidR="00A857B2" w:rsidRPr="00DD6CA8" w:rsidRDefault="00A857B2" w:rsidP="00A857B2">
      <w:pPr>
        <w:rPr>
          <w:rFonts w:asciiTheme="minorHAnsi" w:hAnsiTheme="minorHAnsi"/>
          <w:sz w:val="22"/>
          <w:szCs w:val="22"/>
        </w:rPr>
      </w:pPr>
    </w:p>
    <w:p w:rsidR="00A857B2" w:rsidRPr="00DD6CA8" w:rsidRDefault="000318D6" w:rsidP="00A857B2">
      <w:pPr>
        <w:rPr>
          <w:rFonts w:asciiTheme="minorHAnsi" w:hAnsiTheme="minorHAnsi"/>
          <w:sz w:val="22"/>
          <w:szCs w:val="22"/>
        </w:rPr>
      </w:pPr>
      <w:r>
        <w:rPr>
          <w:rFonts w:asciiTheme="minorHAnsi" w:hAnsiTheme="minorHAnsi"/>
          <w:sz w:val="22"/>
          <w:szCs w:val="22"/>
        </w:rPr>
        <w:t xml:space="preserve">Centre management </w:t>
      </w:r>
      <w:r w:rsidRPr="00DD6CA8">
        <w:rPr>
          <w:rFonts w:asciiTheme="minorHAnsi" w:hAnsiTheme="minorHAnsi"/>
          <w:sz w:val="22"/>
          <w:szCs w:val="22"/>
        </w:rPr>
        <w:t>will</w:t>
      </w:r>
      <w:r w:rsidR="00B6697C">
        <w:rPr>
          <w:rFonts w:asciiTheme="minorHAnsi" w:hAnsiTheme="minorHAnsi"/>
          <w:sz w:val="22"/>
          <w:szCs w:val="22"/>
        </w:rPr>
        <w:t xml:space="preserve"> ensure</w:t>
      </w:r>
      <w:r w:rsidR="00A857B2" w:rsidRPr="00DD6CA8">
        <w:rPr>
          <w:rFonts w:asciiTheme="minorHAnsi" w:hAnsiTheme="minorHAnsi"/>
          <w:sz w:val="22"/>
          <w:szCs w:val="22"/>
        </w:rPr>
        <w:t>:</w:t>
      </w:r>
    </w:p>
    <w:p w:rsidR="00A857B2" w:rsidRPr="00DD6CA8" w:rsidRDefault="00A857B2" w:rsidP="00A857B2">
      <w:pPr>
        <w:rPr>
          <w:rFonts w:asciiTheme="minorHAnsi" w:hAnsiTheme="minorHAnsi"/>
          <w:sz w:val="22"/>
          <w:szCs w:val="22"/>
        </w:rPr>
      </w:pPr>
    </w:p>
    <w:p w:rsidR="00A857B2" w:rsidRPr="00DD6CA8" w:rsidRDefault="000318D6" w:rsidP="00A857B2">
      <w:pPr>
        <w:numPr>
          <w:ilvl w:val="0"/>
          <w:numId w:val="5"/>
        </w:numPr>
        <w:rPr>
          <w:rFonts w:asciiTheme="minorHAnsi" w:hAnsiTheme="minorHAnsi"/>
          <w:sz w:val="22"/>
          <w:szCs w:val="22"/>
        </w:rPr>
      </w:pPr>
      <w:r>
        <w:rPr>
          <w:rFonts w:asciiTheme="minorHAnsi" w:hAnsiTheme="minorHAnsi"/>
          <w:sz w:val="22"/>
          <w:szCs w:val="22"/>
        </w:rPr>
        <w:t xml:space="preserve">all educators </w:t>
      </w:r>
      <w:r w:rsidR="00A857B2" w:rsidRPr="00DD6CA8">
        <w:rPr>
          <w:rFonts w:asciiTheme="minorHAnsi" w:hAnsiTheme="minorHAnsi"/>
          <w:sz w:val="22"/>
          <w:szCs w:val="22"/>
        </w:rPr>
        <w:t xml:space="preserve">have access to current information and training from recognised authorities </w:t>
      </w:r>
    </w:p>
    <w:p w:rsidR="00A857B2" w:rsidRPr="00DD6CA8" w:rsidRDefault="00A857B2" w:rsidP="00A857B2">
      <w:pPr>
        <w:numPr>
          <w:ilvl w:val="0"/>
          <w:numId w:val="5"/>
        </w:numPr>
        <w:rPr>
          <w:rFonts w:asciiTheme="minorHAnsi" w:hAnsiTheme="minorHAnsi"/>
          <w:sz w:val="22"/>
          <w:szCs w:val="22"/>
        </w:rPr>
      </w:pPr>
      <w:r w:rsidRPr="00DD6CA8">
        <w:rPr>
          <w:rFonts w:asciiTheme="minorHAnsi" w:hAnsiTheme="minorHAnsi"/>
          <w:sz w:val="22"/>
          <w:szCs w:val="22"/>
        </w:rPr>
        <w:t>all</w:t>
      </w:r>
      <w:r w:rsidR="000318D6">
        <w:rPr>
          <w:rFonts w:asciiTheme="minorHAnsi" w:hAnsiTheme="minorHAnsi"/>
          <w:sz w:val="22"/>
          <w:szCs w:val="22"/>
        </w:rPr>
        <w:t xml:space="preserve"> educators </w:t>
      </w:r>
      <w:r w:rsidRPr="00DD6CA8">
        <w:rPr>
          <w:rFonts w:asciiTheme="minorHAnsi" w:hAnsiTheme="minorHAnsi"/>
          <w:sz w:val="22"/>
          <w:szCs w:val="22"/>
        </w:rPr>
        <w:t xml:space="preserve">complete a </w:t>
      </w:r>
      <w:r w:rsidR="000318D6">
        <w:rPr>
          <w:rFonts w:asciiTheme="minorHAnsi" w:hAnsiTheme="minorHAnsi"/>
          <w:sz w:val="22"/>
          <w:szCs w:val="22"/>
        </w:rPr>
        <w:t xml:space="preserve">online </w:t>
      </w:r>
      <w:r w:rsidRPr="00DD6CA8">
        <w:rPr>
          <w:rFonts w:asciiTheme="minorHAnsi" w:hAnsiTheme="minorHAnsi"/>
          <w:sz w:val="22"/>
          <w:szCs w:val="22"/>
        </w:rPr>
        <w:t xml:space="preserve">food safety </w:t>
      </w:r>
      <w:r w:rsidR="000318D6">
        <w:rPr>
          <w:rFonts w:asciiTheme="minorHAnsi" w:hAnsiTheme="minorHAnsi"/>
          <w:sz w:val="22"/>
          <w:szCs w:val="22"/>
        </w:rPr>
        <w:t xml:space="preserve">training course </w:t>
      </w:r>
    </w:p>
    <w:p w:rsidR="00A857B2" w:rsidRDefault="000318D6" w:rsidP="00A857B2">
      <w:pPr>
        <w:numPr>
          <w:ilvl w:val="0"/>
          <w:numId w:val="5"/>
        </w:numPr>
        <w:rPr>
          <w:rFonts w:asciiTheme="minorHAnsi" w:hAnsiTheme="minorHAnsi"/>
          <w:sz w:val="22"/>
          <w:szCs w:val="22"/>
        </w:rPr>
      </w:pPr>
      <w:r>
        <w:rPr>
          <w:rFonts w:asciiTheme="minorHAnsi" w:hAnsiTheme="minorHAnsi"/>
          <w:sz w:val="22"/>
          <w:szCs w:val="22"/>
        </w:rPr>
        <w:t xml:space="preserve">the centre </w:t>
      </w:r>
      <w:r w:rsidR="00A857B2" w:rsidRPr="00DD6CA8">
        <w:rPr>
          <w:rFonts w:asciiTheme="minorHAnsi" w:hAnsiTheme="minorHAnsi"/>
          <w:sz w:val="22"/>
          <w:szCs w:val="22"/>
        </w:rPr>
        <w:t>is independently audited every 12 months and wil</w:t>
      </w:r>
      <w:r>
        <w:rPr>
          <w:rFonts w:asciiTheme="minorHAnsi" w:hAnsiTheme="minorHAnsi"/>
          <w:sz w:val="22"/>
          <w:szCs w:val="22"/>
        </w:rPr>
        <w:t>l implement any recommendations identified during the audit</w:t>
      </w:r>
    </w:p>
    <w:p w:rsidR="000318D6" w:rsidRDefault="000318D6" w:rsidP="00A857B2">
      <w:pPr>
        <w:numPr>
          <w:ilvl w:val="0"/>
          <w:numId w:val="5"/>
        </w:numPr>
        <w:rPr>
          <w:rFonts w:asciiTheme="minorHAnsi" w:hAnsiTheme="minorHAnsi"/>
          <w:sz w:val="22"/>
          <w:szCs w:val="22"/>
        </w:rPr>
      </w:pPr>
      <w:r>
        <w:rPr>
          <w:rFonts w:asciiTheme="minorHAnsi" w:hAnsiTheme="minorHAnsi"/>
          <w:sz w:val="22"/>
          <w:szCs w:val="22"/>
        </w:rPr>
        <w:t>the centre is registered with the local government as a food safe premises and to regularly receive safety checks for the environmental health officer</w:t>
      </w:r>
    </w:p>
    <w:p w:rsidR="000318D6" w:rsidRDefault="000318D6" w:rsidP="00A857B2">
      <w:pPr>
        <w:numPr>
          <w:ilvl w:val="0"/>
          <w:numId w:val="5"/>
        </w:numPr>
        <w:rPr>
          <w:rFonts w:asciiTheme="minorHAnsi" w:hAnsiTheme="minorHAnsi"/>
          <w:sz w:val="22"/>
          <w:szCs w:val="22"/>
        </w:rPr>
      </w:pPr>
      <w:r>
        <w:rPr>
          <w:rFonts w:asciiTheme="minorHAnsi" w:hAnsiTheme="minorHAnsi"/>
          <w:sz w:val="22"/>
          <w:szCs w:val="22"/>
        </w:rPr>
        <w:t>food safety recommendations  identified from the local government environmental health officer are followed</w:t>
      </w:r>
    </w:p>
    <w:p w:rsidR="000318D6" w:rsidRDefault="000318D6" w:rsidP="00A857B2">
      <w:pPr>
        <w:numPr>
          <w:ilvl w:val="0"/>
          <w:numId w:val="5"/>
        </w:numPr>
        <w:rPr>
          <w:rFonts w:asciiTheme="minorHAnsi" w:hAnsiTheme="minorHAnsi"/>
          <w:sz w:val="22"/>
          <w:szCs w:val="22"/>
        </w:rPr>
      </w:pPr>
      <w:r>
        <w:rPr>
          <w:rFonts w:asciiTheme="minorHAnsi" w:hAnsiTheme="minorHAnsi"/>
          <w:sz w:val="22"/>
          <w:szCs w:val="22"/>
        </w:rPr>
        <w:t xml:space="preserve">food safety discussions occur during staff meetings </w:t>
      </w:r>
    </w:p>
    <w:p w:rsidR="000318D6" w:rsidRDefault="000318D6" w:rsidP="00A857B2">
      <w:pPr>
        <w:numPr>
          <w:ilvl w:val="0"/>
          <w:numId w:val="5"/>
        </w:numPr>
        <w:rPr>
          <w:rFonts w:asciiTheme="minorHAnsi" w:hAnsiTheme="minorHAnsi"/>
          <w:sz w:val="22"/>
          <w:szCs w:val="22"/>
        </w:rPr>
      </w:pPr>
      <w:r>
        <w:rPr>
          <w:rFonts w:asciiTheme="minorHAnsi" w:hAnsiTheme="minorHAnsi"/>
          <w:sz w:val="22"/>
          <w:szCs w:val="22"/>
        </w:rPr>
        <w:t>written and visual food safety procedures and hand washing posters are displayed in all educational programs and food preparation areas</w:t>
      </w:r>
    </w:p>
    <w:p w:rsidR="000318D6" w:rsidRDefault="000318D6" w:rsidP="00A857B2">
      <w:pPr>
        <w:numPr>
          <w:ilvl w:val="0"/>
          <w:numId w:val="5"/>
        </w:numPr>
        <w:rPr>
          <w:rFonts w:asciiTheme="minorHAnsi" w:hAnsiTheme="minorHAnsi"/>
          <w:sz w:val="22"/>
          <w:szCs w:val="22"/>
        </w:rPr>
      </w:pPr>
      <w:r>
        <w:rPr>
          <w:rFonts w:asciiTheme="minorHAnsi" w:hAnsiTheme="minorHAnsi"/>
          <w:sz w:val="22"/>
          <w:szCs w:val="22"/>
        </w:rPr>
        <w:t>all appliances are in good working order and are regularly checked to ensure they are set at the correct temperatures e.g. fridges, sanitiser</w:t>
      </w:r>
    </w:p>
    <w:p w:rsidR="000318D6" w:rsidRDefault="000318D6" w:rsidP="00A857B2">
      <w:pPr>
        <w:numPr>
          <w:ilvl w:val="0"/>
          <w:numId w:val="5"/>
        </w:numPr>
        <w:rPr>
          <w:rFonts w:asciiTheme="minorHAnsi" w:hAnsiTheme="minorHAnsi"/>
          <w:sz w:val="22"/>
          <w:szCs w:val="22"/>
        </w:rPr>
      </w:pPr>
      <w:r>
        <w:rPr>
          <w:rFonts w:asciiTheme="minorHAnsi" w:hAnsiTheme="minorHAnsi"/>
          <w:sz w:val="22"/>
          <w:szCs w:val="22"/>
        </w:rPr>
        <w:t>all food safety documentation is up to date</w:t>
      </w:r>
    </w:p>
    <w:p w:rsidR="000318D6" w:rsidRPr="00DD6CA8" w:rsidRDefault="000318D6" w:rsidP="00A857B2">
      <w:pPr>
        <w:numPr>
          <w:ilvl w:val="0"/>
          <w:numId w:val="5"/>
        </w:numPr>
        <w:rPr>
          <w:rFonts w:asciiTheme="minorHAnsi" w:hAnsiTheme="minorHAnsi"/>
          <w:sz w:val="22"/>
          <w:szCs w:val="22"/>
        </w:rPr>
      </w:pPr>
      <w:r>
        <w:rPr>
          <w:rFonts w:asciiTheme="minorHAnsi" w:hAnsiTheme="minorHAnsi"/>
          <w:sz w:val="22"/>
          <w:szCs w:val="22"/>
        </w:rPr>
        <w:t>the food safety program is reviewed each year in consultation with the centre cook and amended according to recommendations made during the independent food safety audit</w:t>
      </w:r>
    </w:p>
    <w:p w:rsidR="00A857B2" w:rsidRDefault="00A857B2" w:rsidP="00A857B2">
      <w:pPr>
        <w:rPr>
          <w:rFonts w:asciiTheme="minorHAnsi" w:hAnsiTheme="minorHAnsi"/>
          <w:sz w:val="22"/>
          <w:szCs w:val="22"/>
        </w:rPr>
      </w:pPr>
    </w:p>
    <w:p w:rsidR="000318D6" w:rsidRDefault="00B6697C" w:rsidP="00A857B2">
      <w:pPr>
        <w:rPr>
          <w:rFonts w:asciiTheme="minorHAnsi" w:hAnsiTheme="minorHAnsi"/>
          <w:sz w:val="22"/>
          <w:szCs w:val="22"/>
        </w:rPr>
      </w:pPr>
      <w:r>
        <w:rPr>
          <w:rFonts w:asciiTheme="minorHAnsi" w:hAnsiTheme="minorHAnsi"/>
          <w:sz w:val="22"/>
          <w:szCs w:val="22"/>
        </w:rPr>
        <w:t>Educators will:</w:t>
      </w:r>
    </w:p>
    <w:p w:rsidR="00B6697C" w:rsidRDefault="00B6697C" w:rsidP="00A857B2">
      <w:pPr>
        <w:rPr>
          <w:rFonts w:asciiTheme="minorHAnsi" w:hAnsiTheme="minorHAnsi"/>
          <w:sz w:val="22"/>
          <w:szCs w:val="22"/>
        </w:rPr>
      </w:pPr>
    </w:p>
    <w:p w:rsidR="00B6697C" w:rsidRDefault="00B6697C" w:rsidP="00B6697C">
      <w:pPr>
        <w:pStyle w:val="ListParagraph"/>
        <w:numPr>
          <w:ilvl w:val="0"/>
          <w:numId w:val="19"/>
        </w:numPr>
        <w:rPr>
          <w:rFonts w:asciiTheme="minorHAnsi" w:hAnsiTheme="minorHAnsi"/>
          <w:sz w:val="22"/>
          <w:szCs w:val="22"/>
        </w:rPr>
      </w:pPr>
      <w:r>
        <w:rPr>
          <w:rFonts w:asciiTheme="minorHAnsi" w:hAnsiTheme="minorHAnsi"/>
          <w:sz w:val="22"/>
          <w:szCs w:val="22"/>
        </w:rPr>
        <w:t>role model appropriate food safety practices</w:t>
      </w:r>
      <w:r w:rsidR="00D02768">
        <w:rPr>
          <w:rFonts w:asciiTheme="minorHAnsi" w:hAnsiTheme="minorHAnsi"/>
          <w:sz w:val="22"/>
          <w:szCs w:val="22"/>
        </w:rPr>
        <w:t xml:space="preserve"> to children and families</w:t>
      </w:r>
    </w:p>
    <w:p w:rsidR="00D02768" w:rsidRDefault="00D02768" w:rsidP="00B6697C">
      <w:pPr>
        <w:pStyle w:val="ListParagraph"/>
        <w:numPr>
          <w:ilvl w:val="0"/>
          <w:numId w:val="19"/>
        </w:numPr>
        <w:rPr>
          <w:rFonts w:asciiTheme="minorHAnsi" w:hAnsiTheme="minorHAnsi"/>
          <w:sz w:val="22"/>
          <w:szCs w:val="22"/>
        </w:rPr>
      </w:pPr>
      <w:r>
        <w:rPr>
          <w:rFonts w:asciiTheme="minorHAnsi" w:hAnsiTheme="minorHAnsi"/>
          <w:sz w:val="22"/>
          <w:szCs w:val="22"/>
        </w:rPr>
        <w:t>read and understand this policy and,</w:t>
      </w:r>
    </w:p>
    <w:p w:rsidR="00D02768" w:rsidRDefault="00D02768" w:rsidP="00B6697C">
      <w:pPr>
        <w:pStyle w:val="ListParagraph"/>
        <w:numPr>
          <w:ilvl w:val="0"/>
          <w:numId w:val="19"/>
        </w:numPr>
        <w:rPr>
          <w:rFonts w:asciiTheme="minorHAnsi" w:hAnsiTheme="minorHAnsi"/>
          <w:sz w:val="22"/>
          <w:szCs w:val="22"/>
        </w:rPr>
      </w:pPr>
      <w:proofErr w:type="gramStart"/>
      <w:r>
        <w:rPr>
          <w:rFonts w:asciiTheme="minorHAnsi" w:hAnsiTheme="minorHAnsi"/>
          <w:sz w:val="22"/>
          <w:szCs w:val="22"/>
        </w:rPr>
        <w:t>support</w:t>
      </w:r>
      <w:proofErr w:type="gramEnd"/>
      <w:r>
        <w:rPr>
          <w:rFonts w:asciiTheme="minorHAnsi" w:hAnsiTheme="minorHAnsi"/>
          <w:sz w:val="22"/>
          <w:szCs w:val="22"/>
        </w:rPr>
        <w:t xml:space="preserve"> policy implementation.</w:t>
      </w:r>
    </w:p>
    <w:p w:rsidR="00D02768" w:rsidRPr="00D02768" w:rsidRDefault="00D02768" w:rsidP="00D02768">
      <w:pPr>
        <w:ind w:left="360"/>
        <w:rPr>
          <w:rFonts w:asciiTheme="minorHAnsi" w:hAnsiTheme="minorHAnsi"/>
          <w:sz w:val="22"/>
          <w:szCs w:val="22"/>
        </w:rPr>
      </w:pPr>
    </w:p>
    <w:p w:rsidR="00B6697C" w:rsidRDefault="00D02768" w:rsidP="00D02768">
      <w:pPr>
        <w:rPr>
          <w:rFonts w:asciiTheme="minorHAnsi" w:hAnsiTheme="minorHAnsi"/>
          <w:sz w:val="22"/>
          <w:szCs w:val="22"/>
        </w:rPr>
      </w:pPr>
      <w:r>
        <w:rPr>
          <w:rFonts w:asciiTheme="minorHAnsi" w:hAnsiTheme="minorHAnsi"/>
          <w:sz w:val="22"/>
          <w:szCs w:val="22"/>
        </w:rPr>
        <w:t>Parents/Guardians will:</w:t>
      </w:r>
    </w:p>
    <w:p w:rsidR="00D02768" w:rsidRDefault="00D02768" w:rsidP="00D02768">
      <w:pPr>
        <w:rPr>
          <w:rFonts w:asciiTheme="minorHAnsi" w:hAnsiTheme="minorHAnsi"/>
          <w:sz w:val="22"/>
          <w:szCs w:val="22"/>
        </w:rPr>
      </w:pPr>
    </w:p>
    <w:p w:rsidR="00D02768" w:rsidRDefault="00D02768" w:rsidP="00D02768">
      <w:pPr>
        <w:pStyle w:val="ListParagraph"/>
        <w:numPr>
          <w:ilvl w:val="0"/>
          <w:numId w:val="22"/>
        </w:numPr>
        <w:rPr>
          <w:rFonts w:asciiTheme="minorHAnsi" w:hAnsiTheme="minorHAnsi"/>
          <w:sz w:val="22"/>
          <w:szCs w:val="22"/>
        </w:rPr>
      </w:pPr>
      <w:r>
        <w:rPr>
          <w:rFonts w:asciiTheme="minorHAnsi" w:hAnsiTheme="minorHAnsi"/>
          <w:sz w:val="22"/>
          <w:szCs w:val="22"/>
        </w:rPr>
        <w:t>ensure no high risk foods  are brought into the centre e.g. nut products, cream/dairy based</w:t>
      </w:r>
    </w:p>
    <w:p w:rsidR="00D02768" w:rsidRDefault="00D02768" w:rsidP="00D02768">
      <w:pPr>
        <w:pStyle w:val="ListParagraph"/>
        <w:numPr>
          <w:ilvl w:val="0"/>
          <w:numId w:val="22"/>
        </w:numPr>
        <w:rPr>
          <w:rFonts w:asciiTheme="minorHAnsi" w:hAnsiTheme="minorHAnsi"/>
          <w:sz w:val="22"/>
          <w:szCs w:val="22"/>
        </w:rPr>
      </w:pPr>
      <w:r>
        <w:rPr>
          <w:rFonts w:asciiTheme="minorHAnsi" w:hAnsiTheme="minorHAnsi"/>
          <w:sz w:val="22"/>
          <w:szCs w:val="22"/>
        </w:rPr>
        <w:t>ensure lunches are stored in clearly labelled lunch boxes ( Sessional kindergarten only)</w:t>
      </w:r>
    </w:p>
    <w:p w:rsidR="00D02768" w:rsidRDefault="00D02768" w:rsidP="00D02768">
      <w:pPr>
        <w:pStyle w:val="ListParagraph"/>
        <w:numPr>
          <w:ilvl w:val="0"/>
          <w:numId w:val="22"/>
        </w:numPr>
        <w:rPr>
          <w:rFonts w:asciiTheme="minorHAnsi" w:hAnsiTheme="minorHAnsi"/>
          <w:sz w:val="22"/>
          <w:szCs w:val="22"/>
        </w:rPr>
      </w:pPr>
      <w:r>
        <w:rPr>
          <w:rFonts w:asciiTheme="minorHAnsi" w:hAnsiTheme="minorHAnsi"/>
          <w:sz w:val="22"/>
          <w:szCs w:val="22"/>
        </w:rPr>
        <w:t>read and understand this policy and,</w:t>
      </w:r>
    </w:p>
    <w:p w:rsidR="00D02768" w:rsidRPr="00D02768" w:rsidRDefault="00D02768" w:rsidP="00D02768">
      <w:pPr>
        <w:pStyle w:val="ListParagraph"/>
        <w:numPr>
          <w:ilvl w:val="0"/>
          <w:numId w:val="22"/>
        </w:numPr>
        <w:rPr>
          <w:rFonts w:asciiTheme="minorHAnsi" w:hAnsiTheme="minorHAnsi"/>
          <w:sz w:val="22"/>
          <w:szCs w:val="22"/>
        </w:rPr>
      </w:pPr>
      <w:proofErr w:type="gramStart"/>
      <w:r>
        <w:rPr>
          <w:rFonts w:asciiTheme="minorHAnsi" w:hAnsiTheme="minorHAnsi"/>
          <w:sz w:val="22"/>
          <w:szCs w:val="22"/>
        </w:rPr>
        <w:t>support</w:t>
      </w:r>
      <w:proofErr w:type="gramEnd"/>
      <w:r>
        <w:rPr>
          <w:rFonts w:asciiTheme="minorHAnsi" w:hAnsiTheme="minorHAnsi"/>
          <w:sz w:val="22"/>
          <w:szCs w:val="22"/>
        </w:rPr>
        <w:t xml:space="preserve"> policy implementation.</w:t>
      </w:r>
    </w:p>
    <w:p w:rsidR="00D02768" w:rsidRPr="00D02768" w:rsidRDefault="00D02768" w:rsidP="00D02768">
      <w:pPr>
        <w:rPr>
          <w:rFonts w:asciiTheme="minorHAnsi" w:hAnsiTheme="minorHAnsi"/>
          <w:sz w:val="22"/>
          <w:szCs w:val="22"/>
        </w:rPr>
      </w:pPr>
    </w:p>
    <w:p w:rsidR="00A857B2" w:rsidRDefault="000318D6" w:rsidP="00A857B2">
      <w:pPr>
        <w:rPr>
          <w:rFonts w:asciiTheme="minorHAnsi" w:hAnsiTheme="minorHAnsi"/>
          <w:b/>
          <w:sz w:val="22"/>
          <w:szCs w:val="22"/>
        </w:rPr>
      </w:pPr>
      <w:r w:rsidRPr="000318D6">
        <w:rPr>
          <w:rFonts w:asciiTheme="minorHAnsi" w:hAnsiTheme="minorHAnsi"/>
          <w:b/>
          <w:sz w:val="22"/>
          <w:szCs w:val="22"/>
        </w:rPr>
        <w:t>Links to other policies</w:t>
      </w:r>
    </w:p>
    <w:p w:rsidR="000318D6" w:rsidRDefault="000318D6" w:rsidP="00A857B2">
      <w:pPr>
        <w:rPr>
          <w:rFonts w:asciiTheme="minorHAnsi" w:hAnsiTheme="minorHAnsi"/>
          <w:b/>
          <w:sz w:val="22"/>
          <w:szCs w:val="22"/>
        </w:rPr>
      </w:pPr>
    </w:p>
    <w:p w:rsidR="000318D6" w:rsidRDefault="000318D6" w:rsidP="00A857B2">
      <w:pPr>
        <w:rPr>
          <w:rFonts w:asciiTheme="minorHAnsi" w:hAnsiTheme="minorHAnsi"/>
          <w:sz w:val="22"/>
          <w:szCs w:val="22"/>
        </w:rPr>
      </w:pPr>
      <w:r>
        <w:rPr>
          <w:rFonts w:asciiTheme="minorHAnsi" w:hAnsiTheme="minorHAnsi"/>
          <w:sz w:val="22"/>
          <w:szCs w:val="22"/>
        </w:rPr>
        <w:t>Enrolment and orientation</w:t>
      </w:r>
    </w:p>
    <w:p w:rsidR="000318D6" w:rsidRDefault="000318D6" w:rsidP="00A857B2">
      <w:pPr>
        <w:rPr>
          <w:rFonts w:asciiTheme="minorHAnsi" w:hAnsiTheme="minorHAnsi"/>
          <w:sz w:val="22"/>
          <w:szCs w:val="22"/>
        </w:rPr>
      </w:pPr>
      <w:r>
        <w:rPr>
          <w:rFonts w:asciiTheme="minorHAnsi" w:hAnsiTheme="minorHAnsi"/>
          <w:sz w:val="22"/>
          <w:szCs w:val="22"/>
        </w:rPr>
        <w:t>Hazardous products</w:t>
      </w:r>
    </w:p>
    <w:p w:rsidR="000318D6" w:rsidRDefault="000318D6" w:rsidP="00A857B2">
      <w:pPr>
        <w:rPr>
          <w:rFonts w:asciiTheme="minorHAnsi" w:hAnsiTheme="minorHAnsi"/>
          <w:sz w:val="22"/>
          <w:szCs w:val="22"/>
        </w:rPr>
      </w:pPr>
      <w:r>
        <w:rPr>
          <w:rFonts w:asciiTheme="minorHAnsi" w:hAnsiTheme="minorHAnsi"/>
          <w:sz w:val="22"/>
          <w:szCs w:val="22"/>
        </w:rPr>
        <w:t>Hygiene</w:t>
      </w:r>
    </w:p>
    <w:p w:rsidR="000318D6" w:rsidRDefault="000318D6" w:rsidP="00A857B2">
      <w:pPr>
        <w:rPr>
          <w:rFonts w:asciiTheme="minorHAnsi" w:hAnsiTheme="minorHAnsi"/>
          <w:sz w:val="22"/>
          <w:szCs w:val="22"/>
        </w:rPr>
      </w:pPr>
      <w:r>
        <w:rPr>
          <w:rFonts w:asciiTheme="minorHAnsi" w:hAnsiTheme="minorHAnsi"/>
          <w:sz w:val="22"/>
          <w:szCs w:val="22"/>
        </w:rPr>
        <w:t>Anaphylaxis</w:t>
      </w:r>
    </w:p>
    <w:p w:rsidR="000318D6" w:rsidRDefault="000318D6" w:rsidP="00A857B2">
      <w:pPr>
        <w:rPr>
          <w:rFonts w:asciiTheme="minorHAnsi" w:hAnsiTheme="minorHAnsi"/>
          <w:sz w:val="22"/>
          <w:szCs w:val="22"/>
        </w:rPr>
      </w:pPr>
      <w:r>
        <w:rPr>
          <w:rFonts w:asciiTheme="minorHAnsi" w:hAnsiTheme="minorHAnsi"/>
          <w:sz w:val="22"/>
          <w:szCs w:val="22"/>
        </w:rPr>
        <w:t>Food and Nutrition</w:t>
      </w:r>
    </w:p>
    <w:p w:rsidR="000318D6" w:rsidRDefault="000318D6" w:rsidP="00A857B2">
      <w:pPr>
        <w:rPr>
          <w:rFonts w:asciiTheme="minorHAnsi" w:hAnsiTheme="minorHAnsi"/>
          <w:sz w:val="22"/>
          <w:szCs w:val="22"/>
        </w:rPr>
      </w:pPr>
    </w:p>
    <w:p w:rsidR="00D02768" w:rsidRDefault="00D02768" w:rsidP="00A857B2">
      <w:pPr>
        <w:rPr>
          <w:rFonts w:asciiTheme="minorHAnsi" w:hAnsiTheme="minorHAnsi"/>
          <w:b/>
          <w:sz w:val="22"/>
          <w:szCs w:val="22"/>
        </w:rPr>
      </w:pPr>
    </w:p>
    <w:p w:rsidR="00D02768" w:rsidRDefault="00D02768" w:rsidP="00A857B2">
      <w:pPr>
        <w:rPr>
          <w:rFonts w:asciiTheme="minorHAnsi" w:hAnsiTheme="minorHAnsi"/>
          <w:b/>
          <w:sz w:val="22"/>
          <w:szCs w:val="22"/>
        </w:rPr>
      </w:pPr>
    </w:p>
    <w:p w:rsidR="00D02768" w:rsidRDefault="00D02768" w:rsidP="00A857B2">
      <w:pPr>
        <w:rPr>
          <w:rFonts w:asciiTheme="minorHAnsi" w:hAnsiTheme="minorHAnsi"/>
          <w:b/>
          <w:sz w:val="22"/>
          <w:szCs w:val="22"/>
        </w:rPr>
      </w:pPr>
    </w:p>
    <w:p w:rsidR="00D02768" w:rsidRDefault="00D02768" w:rsidP="00A857B2">
      <w:pPr>
        <w:rPr>
          <w:rFonts w:asciiTheme="minorHAnsi" w:hAnsiTheme="minorHAnsi"/>
          <w:b/>
          <w:sz w:val="22"/>
          <w:szCs w:val="22"/>
        </w:rPr>
      </w:pPr>
    </w:p>
    <w:p w:rsidR="00D02768" w:rsidRDefault="00D02768" w:rsidP="00A857B2">
      <w:pPr>
        <w:rPr>
          <w:rFonts w:asciiTheme="minorHAnsi" w:hAnsiTheme="minorHAnsi"/>
          <w:b/>
          <w:sz w:val="22"/>
          <w:szCs w:val="22"/>
        </w:rPr>
      </w:pPr>
    </w:p>
    <w:p w:rsidR="000318D6" w:rsidRDefault="000318D6" w:rsidP="00A857B2">
      <w:pPr>
        <w:rPr>
          <w:rFonts w:asciiTheme="minorHAnsi" w:hAnsiTheme="minorHAnsi"/>
          <w:b/>
          <w:sz w:val="22"/>
          <w:szCs w:val="22"/>
        </w:rPr>
      </w:pPr>
      <w:r>
        <w:rPr>
          <w:rFonts w:asciiTheme="minorHAnsi" w:hAnsiTheme="minorHAnsi"/>
          <w:b/>
          <w:sz w:val="22"/>
          <w:szCs w:val="22"/>
        </w:rPr>
        <w:lastRenderedPageBreak/>
        <w:t>Legislation</w:t>
      </w:r>
    </w:p>
    <w:p w:rsidR="000318D6" w:rsidRDefault="000318D6" w:rsidP="00A857B2">
      <w:pPr>
        <w:rPr>
          <w:rFonts w:asciiTheme="minorHAnsi" w:hAnsiTheme="minorHAnsi"/>
          <w:b/>
          <w:sz w:val="22"/>
          <w:szCs w:val="22"/>
        </w:rPr>
      </w:pPr>
    </w:p>
    <w:p w:rsidR="000318D6" w:rsidRDefault="000318D6" w:rsidP="00A857B2">
      <w:pPr>
        <w:rPr>
          <w:rFonts w:asciiTheme="minorHAnsi" w:hAnsiTheme="minorHAnsi"/>
          <w:sz w:val="22"/>
          <w:szCs w:val="22"/>
        </w:rPr>
      </w:pPr>
      <w:r>
        <w:rPr>
          <w:rFonts w:asciiTheme="minorHAnsi" w:hAnsiTheme="minorHAnsi"/>
          <w:sz w:val="22"/>
          <w:szCs w:val="22"/>
        </w:rPr>
        <w:t>Food Act 1984</w:t>
      </w:r>
    </w:p>
    <w:p w:rsidR="000318D6" w:rsidRDefault="000318D6" w:rsidP="00A857B2">
      <w:pPr>
        <w:rPr>
          <w:rFonts w:asciiTheme="minorHAnsi" w:hAnsiTheme="minorHAnsi"/>
          <w:sz w:val="22"/>
          <w:szCs w:val="22"/>
        </w:rPr>
      </w:pPr>
      <w:r>
        <w:rPr>
          <w:rFonts w:asciiTheme="minorHAnsi" w:hAnsiTheme="minorHAnsi"/>
          <w:sz w:val="22"/>
          <w:szCs w:val="22"/>
        </w:rPr>
        <w:t>Food Standards Australia New Zealand Act 1991 (</w:t>
      </w:r>
      <w:proofErr w:type="spellStart"/>
      <w:r>
        <w:rPr>
          <w:rFonts w:asciiTheme="minorHAnsi" w:hAnsiTheme="minorHAnsi"/>
          <w:sz w:val="22"/>
          <w:szCs w:val="22"/>
        </w:rPr>
        <w:t>Cwlth</w:t>
      </w:r>
      <w:proofErr w:type="spellEnd"/>
      <w:r>
        <w:rPr>
          <w:rFonts w:asciiTheme="minorHAnsi" w:hAnsiTheme="minorHAnsi"/>
          <w:sz w:val="22"/>
          <w:szCs w:val="22"/>
        </w:rPr>
        <w:t>)</w:t>
      </w:r>
    </w:p>
    <w:p w:rsidR="000318D6" w:rsidRDefault="000318D6" w:rsidP="00A857B2">
      <w:pPr>
        <w:rPr>
          <w:rFonts w:asciiTheme="minorHAnsi" w:hAnsiTheme="minorHAnsi"/>
          <w:sz w:val="22"/>
          <w:szCs w:val="22"/>
        </w:rPr>
      </w:pPr>
      <w:r>
        <w:rPr>
          <w:rFonts w:asciiTheme="minorHAnsi" w:hAnsiTheme="minorHAnsi"/>
          <w:sz w:val="22"/>
          <w:szCs w:val="22"/>
        </w:rPr>
        <w:t>Occupational Health and Safety Act</w:t>
      </w:r>
    </w:p>
    <w:p w:rsidR="000318D6" w:rsidRDefault="000318D6" w:rsidP="000318D6">
      <w:pPr>
        <w:rPr>
          <w:rFonts w:ascii="Calibri" w:hAnsi="Calibri"/>
          <w:sz w:val="22"/>
        </w:rPr>
      </w:pPr>
      <w:r w:rsidRPr="007237E2">
        <w:rPr>
          <w:rFonts w:ascii="Calibri" w:hAnsi="Calibri" w:cs="Arial"/>
          <w:sz w:val="22"/>
          <w:szCs w:val="22"/>
        </w:rPr>
        <w:t>Education</w:t>
      </w:r>
      <w:r>
        <w:rPr>
          <w:rFonts w:ascii="Calibri" w:hAnsi="Calibri" w:cs="Arial"/>
          <w:sz w:val="22"/>
          <w:szCs w:val="22"/>
        </w:rPr>
        <w:t xml:space="preserve"> and Care Services National Law Act 2010 </w:t>
      </w:r>
    </w:p>
    <w:p w:rsidR="000318D6" w:rsidRPr="00D02768" w:rsidRDefault="000318D6" w:rsidP="00A857B2">
      <w:pPr>
        <w:rPr>
          <w:rFonts w:ascii="Calibri" w:hAnsi="Calibri"/>
          <w:sz w:val="22"/>
        </w:rPr>
      </w:pPr>
      <w:r>
        <w:rPr>
          <w:rFonts w:ascii="Calibri" w:hAnsi="Calibri" w:cs="Arial"/>
          <w:sz w:val="22"/>
          <w:szCs w:val="22"/>
        </w:rPr>
        <w:t xml:space="preserve">Education and Care Services National Regulations 2011 and the National Quality Standard (Schedule 1 of the Regulations) </w:t>
      </w:r>
      <w:r>
        <w:rPr>
          <w:rFonts w:ascii="Calibri" w:hAnsi="Calibri"/>
          <w:sz w:val="22"/>
        </w:rPr>
        <w:t>regulation 77-80, and 88</w:t>
      </w:r>
    </w:p>
    <w:p w:rsidR="000318D6" w:rsidRDefault="000318D6" w:rsidP="00A857B2">
      <w:pPr>
        <w:rPr>
          <w:rFonts w:asciiTheme="minorHAnsi" w:hAnsiTheme="minorHAnsi"/>
          <w:sz w:val="22"/>
          <w:szCs w:val="22"/>
        </w:rPr>
      </w:pPr>
    </w:p>
    <w:p w:rsidR="000318D6" w:rsidRPr="000318D6" w:rsidRDefault="000318D6" w:rsidP="00A857B2">
      <w:pPr>
        <w:rPr>
          <w:rFonts w:asciiTheme="minorHAnsi" w:hAnsiTheme="minorHAnsi"/>
          <w:b/>
          <w:sz w:val="22"/>
          <w:szCs w:val="22"/>
        </w:rPr>
      </w:pPr>
      <w:r w:rsidRPr="000318D6">
        <w:rPr>
          <w:rFonts w:asciiTheme="minorHAnsi" w:hAnsiTheme="minorHAnsi"/>
          <w:b/>
          <w:sz w:val="22"/>
          <w:szCs w:val="22"/>
        </w:rPr>
        <w:t>Link to National Quality Standards</w:t>
      </w:r>
    </w:p>
    <w:p w:rsidR="00A857B2" w:rsidRPr="00DD6CA8" w:rsidRDefault="00A857B2" w:rsidP="00A857B2">
      <w:pPr>
        <w:rPr>
          <w:rFonts w:asciiTheme="minorHAnsi" w:hAnsiTheme="minorHAnsi"/>
          <w:sz w:val="22"/>
          <w:szCs w:val="22"/>
        </w:rPr>
      </w:pPr>
    </w:p>
    <w:tbl>
      <w:tblPr>
        <w:tblW w:w="5000" w:type="pct"/>
        <w:tblLook w:val="00A0"/>
      </w:tblPr>
      <w:tblGrid>
        <w:gridCol w:w="9242"/>
      </w:tblGrid>
      <w:tr w:rsidR="000318D6" w:rsidTr="00B6697C">
        <w:tc>
          <w:tcPr>
            <w:tcW w:w="5000" w:type="pct"/>
            <w:tcBorders>
              <w:top w:val="single" w:sz="4" w:space="0" w:color="auto"/>
              <w:left w:val="single" w:sz="4" w:space="0" w:color="auto"/>
              <w:right w:val="single" w:sz="4" w:space="0" w:color="auto"/>
            </w:tcBorders>
            <w:hideMark/>
          </w:tcPr>
          <w:p w:rsidR="000318D6" w:rsidRDefault="000318D6" w:rsidP="00B6697C">
            <w:pPr>
              <w:jc w:val="center"/>
              <w:rPr>
                <w:rFonts w:ascii="Calibri" w:hAnsi="Calibri"/>
                <w:i/>
              </w:rPr>
            </w:pPr>
            <w:r>
              <w:rPr>
                <w:rFonts w:ascii="Calibri" w:hAnsi="Calibri"/>
                <w:sz w:val="22"/>
              </w:rPr>
              <w:t xml:space="preserve">The </w:t>
            </w:r>
            <w:r>
              <w:rPr>
                <w:rFonts w:ascii="Calibri" w:hAnsi="Calibri"/>
                <w:b/>
                <w:sz w:val="22"/>
              </w:rPr>
              <w:t xml:space="preserve">Food Safety policy </w:t>
            </w:r>
            <w:r>
              <w:rPr>
                <w:rFonts w:ascii="Calibri" w:hAnsi="Calibri"/>
                <w:sz w:val="22"/>
              </w:rPr>
              <w:t xml:space="preserve">is linked to the </w:t>
            </w:r>
            <w:r>
              <w:rPr>
                <w:rFonts w:ascii="Calibri" w:hAnsi="Calibri"/>
                <w:i/>
                <w:sz w:val="22"/>
              </w:rPr>
              <w:t>National Quality Standards, National Law and National Regulations</w:t>
            </w:r>
          </w:p>
          <w:p w:rsidR="000318D6" w:rsidRDefault="000318D6" w:rsidP="00B6697C">
            <w:pPr>
              <w:autoSpaceDE w:val="0"/>
              <w:autoSpaceDN w:val="0"/>
              <w:adjustRightInd w:val="0"/>
              <w:rPr>
                <w:rFonts w:ascii="Calibri" w:hAnsi="Calibri" w:cs="MetaPlusNormal-Roman"/>
                <w:color w:val="000000"/>
              </w:rPr>
            </w:pPr>
            <w:r>
              <w:rPr>
                <w:rFonts w:ascii="Calibri" w:hAnsi="Calibri"/>
                <w:b/>
                <w:sz w:val="22"/>
              </w:rPr>
              <w:t>Quality Area 1: Educational program and Practice-</w:t>
            </w:r>
            <w:r w:rsidRPr="00757D5F">
              <w:rPr>
                <w:rFonts w:ascii="Verdana" w:hAnsi="Verdana" w:cs="MetaPlusNormal-Roman"/>
                <w:color w:val="000000"/>
              </w:rPr>
              <w:t xml:space="preserve"> </w:t>
            </w:r>
            <w:r w:rsidRPr="00A338C6">
              <w:rPr>
                <w:rFonts w:ascii="Calibri" w:hAnsi="Calibri" w:cs="MetaPlusNormal-Roman"/>
                <w:color w:val="000000"/>
                <w:sz w:val="22"/>
                <w:szCs w:val="22"/>
              </w:rPr>
              <w:t xml:space="preserve">This quality area of the </w:t>
            </w:r>
            <w:r w:rsidRPr="00A338C6">
              <w:rPr>
                <w:rFonts w:ascii="Calibri" w:hAnsi="Calibri" w:cs="MetaPlusNormal-Italic"/>
                <w:i/>
                <w:iCs/>
                <w:color w:val="000000"/>
                <w:sz w:val="22"/>
                <w:szCs w:val="22"/>
              </w:rPr>
              <w:t xml:space="preserve">National Quality Standard </w:t>
            </w:r>
            <w:r w:rsidRPr="00A338C6">
              <w:rPr>
                <w:rFonts w:ascii="Calibri" w:hAnsi="Calibri" w:cs="MetaPlusNormal-Roman"/>
                <w:color w:val="000000"/>
                <w:sz w:val="22"/>
                <w:szCs w:val="22"/>
              </w:rPr>
              <w:t>focuses on ensuring that the educational program and practice is stimulating and engaging and enhances children’s learning and development. In school age care services, the program nurtures the development of life skills and complements children’s experiences, opportunities and relationships at school, at home and in the community.</w:t>
            </w:r>
          </w:p>
          <w:p w:rsidR="000318D6" w:rsidRPr="00A338C6" w:rsidRDefault="000318D6" w:rsidP="00B6697C">
            <w:pPr>
              <w:autoSpaceDE w:val="0"/>
              <w:autoSpaceDN w:val="0"/>
              <w:adjustRightInd w:val="0"/>
              <w:jc w:val="center"/>
              <w:rPr>
                <w:rFonts w:ascii="Calibri" w:hAnsi="Calibri" w:cs="MetaPlusNormal-Roman"/>
                <w:color w:val="000000"/>
              </w:rPr>
            </w:pPr>
            <w:r>
              <w:rPr>
                <w:rFonts w:ascii="Calibri" w:hAnsi="Calibri" w:cs="MetaPlusNormal-Roman"/>
                <w:color w:val="000000"/>
                <w:sz w:val="22"/>
                <w:szCs w:val="22"/>
              </w:rPr>
              <w:t>Standard 1.1 Element 1.1.3</w:t>
            </w:r>
          </w:p>
        </w:tc>
      </w:tr>
      <w:tr w:rsidR="000318D6" w:rsidRPr="00D75F15" w:rsidTr="00B6697C">
        <w:tc>
          <w:tcPr>
            <w:tcW w:w="5000" w:type="pct"/>
            <w:tcBorders>
              <w:left w:val="single" w:sz="4" w:space="0" w:color="auto"/>
              <w:bottom w:val="single" w:sz="4" w:space="0" w:color="auto"/>
              <w:right w:val="single" w:sz="4" w:space="0" w:color="auto"/>
            </w:tcBorders>
            <w:hideMark/>
          </w:tcPr>
          <w:p w:rsidR="000318D6" w:rsidRPr="00894A5B" w:rsidRDefault="000318D6" w:rsidP="00B6697C">
            <w:pPr>
              <w:autoSpaceDE w:val="0"/>
              <w:autoSpaceDN w:val="0"/>
              <w:adjustRightInd w:val="0"/>
              <w:rPr>
                <w:rFonts w:ascii="Calibri" w:hAnsi="Calibri" w:cs="MetaPlusNormal-Roman"/>
                <w:color w:val="000000"/>
              </w:rPr>
            </w:pPr>
            <w:r>
              <w:rPr>
                <w:rFonts w:ascii="Calibri" w:hAnsi="Calibri"/>
                <w:b/>
                <w:sz w:val="22"/>
              </w:rPr>
              <w:t xml:space="preserve">Quality Area 2: Children’s health and safety- </w:t>
            </w:r>
            <w:r w:rsidRPr="00894A5B">
              <w:rPr>
                <w:rFonts w:ascii="Calibri" w:hAnsi="Calibri" w:cs="MetaPlusNormal-Roman"/>
                <w:color w:val="000000"/>
                <w:sz w:val="22"/>
                <w:szCs w:val="22"/>
              </w:rPr>
              <w:t xml:space="preserve">This quality area of the </w:t>
            </w:r>
            <w:r w:rsidRPr="00894A5B">
              <w:rPr>
                <w:rFonts w:ascii="Calibri" w:hAnsi="Calibri" w:cs="MetaPlusNormal-Italic"/>
                <w:i/>
                <w:iCs/>
                <w:color w:val="000000"/>
                <w:sz w:val="22"/>
                <w:szCs w:val="22"/>
              </w:rPr>
              <w:t xml:space="preserve">National Quality Standard </w:t>
            </w:r>
            <w:r w:rsidRPr="00894A5B">
              <w:rPr>
                <w:rFonts w:ascii="Calibri" w:hAnsi="Calibri" w:cs="MetaPlusNormal-Roman"/>
                <w:color w:val="000000"/>
                <w:sz w:val="22"/>
                <w:szCs w:val="22"/>
              </w:rPr>
              <w:t xml:space="preserve">focuses on </w:t>
            </w:r>
            <w:r w:rsidRPr="00894A5B">
              <w:rPr>
                <w:rFonts w:ascii="Calibri" w:hAnsi="Calibri" w:cs="MetaPlusNormal-Italic"/>
                <w:i/>
                <w:iCs/>
                <w:color w:val="000000"/>
                <w:sz w:val="22"/>
                <w:szCs w:val="22"/>
              </w:rPr>
              <w:t>s</w:t>
            </w:r>
            <w:r w:rsidRPr="00894A5B">
              <w:rPr>
                <w:rFonts w:ascii="Calibri" w:hAnsi="Calibri" w:cs="MetaPlusNormal-Roman"/>
                <w:color w:val="000000"/>
                <w:sz w:val="22"/>
                <w:szCs w:val="22"/>
              </w:rPr>
              <w:t>afeguarding and promoting</w:t>
            </w:r>
            <w:r>
              <w:rPr>
                <w:rFonts w:ascii="Calibri" w:hAnsi="Calibri" w:cs="MetaPlusNormal-Roman"/>
                <w:color w:val="000000"/>
                <w:sz w:val="22"/>
                <w:szCs w:val="22"/>
              </w:rPr>
              <w:t xml:space="preserve"> </w:t>
            </w:r>
            <w:r w:rsidRPr="00894A5B">
              <w:rPr>
                <w:rFonts w:ascii="Calibri" w:hAnsi="Calibri" w:cs="MetaPlusNormal-Roman"/>
                <w:color w:val="000000"/>
                <w:sz w:val="22"/>
                <w:szCs w:val="22"/>
              </w:rPr>
              <w:t>children’s health and safety.</w:t>
            </w:r>
          </w:p>
          <w:p w:rsidR="000318D6" w:rsidRDefault="000318D6" w:rsidP="000318D6">
            <w:pPr>
              <w:jc w:val="center"/>
              <w:rPr>
                <w:rFonts w:ascii="Calibri" w:hAnsi="Calibri"/>
              </w:rPr>
            </w:pPr>
            <w:r>
              <w:rPr>
                <w:rFonts w:ascii="Calibri" w:hAnsi="Calibri"/>
                <w:sz w:val="22"/>
              </w:rPr>
              <w:t>Standard 2.1 Element  2.1.3,2.1.4</w:t>
            </w:r>
          </w:p>
          <w:p w:rsidR="000318D6" w:rsidRDefault="000318D6" w:rsidP="00B6697C">
            <w:pPr>
              <w:jc w:val="center"/>
              <w:rPr>
                <w:rFonts w:ascii="Calibri" w:hAnsi="Calibri"/>
              </w:rPr>
            </w:pPr>
            <w:r>
              <w:rPr>
                <w:rFonts w:ascii="Calibri" w:hAnsi="Calibri"/>
                <w:sz w:val="22"/>
              </w:rPr>
              <w:t>Standard 2.2 Element 2.2.1</w:t>
            </w:r>
          </w:p>
          <w:p w:rsidR="000318D6" w:rsidRDefault="000318D6" w:rsidP="00B6697C">
            <w:pPr>
              <w:autoSpaceDE w:val="0"/>
              <w:autoSpaceDN w:val="0"/>
              <w:adjustRightInd w:val="0"/>
              <w:rPr>
                <w:rFonts w:ascii="Calibri" w:hAnsi="Calibri" w:cs="MetaPlusNormal-Roman"/>
                <w:color w:val="000000"/>
              </w:rPr>
            </w:pPr>
            <w:r w:rsidRPr="00A338C6">
              <w:rPr>
                <w:rFonts w:ascii="Calibri" w:hAnsi="Calibri" w:cs="MetaPlusBold-Roman"/>
                <w:b/>
                <w:bCs/>
                <w:sz w:val="22"/>
                <w:szCs w:val="22"/>
              </w:rPr>
              <w:t>Quality Area 6: Collaborative partnerships with families and communities</w:t>
            </w:r>
            <w:r>
              <w:rPr>
                <w:rFonts w:ascii="Calibri" w:hAnsi="Calibri" w:cs="MetaPlusBold-Roman"/>
                <w:b/>
                <w:bCs/>
                <w:sz w:val="22"/>
                <w:szCs w:val="22"/>
              </w:rPr>
              <w:t>-</w:t>
            </w:r>
            <w:r w:rsidRPr="00A338C6">
              <w:rPr>
                <w:rFonts w:ascii="Calibri" w:hAnsi="Calibri" w:cs="MetaPlusNormal-Roman"/>
                <w:color w:val="000000"/>
                <w:sz w:val="22"/>
                <w:szCs w:val="22"/>
              </w:rPr>
              <w:t xml:space="preserve">This quality area of the </w:t>
            </w:r>
            <w:r w:rsidRPr="00A338C6">
              <w:rPr>
                <w:rFonts w:ascii="Calibri" w:hAnsi="Calibri" w:cs="MetaPlusNormal-Italic"/>
                <w:i/>
                <w:iCs/>
                <w:color w:val="000000"/>
                <w:sz w:val="22"/>
                <w:szCs w:val="22"/>
              </w:rPr>
              <w:t xml:space="preserve">National Quality Standard </w:t>
            </w:r>
            <w:r w:rsidRPr="00A338C6">
              <w:rPr>
                <w:rFonts w:ascii="Calibri" w:hAnsi="Calibri" w:cs="MetaPlusNormal-Roman"/>
                <w:color w:val="000000"/>
                <w:sz w:val="22"/>
                <w:szCs w:val="22"/>
              </w:rPr>
              <w:t>focuses on collaborative relationships with families that are fundamental to achieving quality outcomes for children and community partnerships that are based on active communication, consultation and collaboration.</w:t>
            </w:r>
          </w:p>
          <w:p w:rsidR="000318D6" w:rsidRPr="00BD1980" w:rsidRDefault="000318D6" w:rsidP="00B6697C">
            <w:pPr>
              <w:autoSpaceDE w:val="0"/>
              <w:autoSpaceDN w:val="0"/>
              <w:adjustRightInd w:val="0"/>
              <w:jc w:val="center"/>
              <w:rPr>
                <w:rFonts w:ascii="Calibri" w:hAnsi="Calibri" w:cs="MetaPlusBold-Roman"/>
                <w:b/>
                <w:bCs/>
              </w:rPr>
            </w:pPr>
            <w:r>
              <w:rPr>
                <w:rFonts w:ascii="Calibri" w:hAnsi="Calibri" w:cs="MetaPlusNormal-Roman"/>
                <w:color w:val="000000"/>
                <w:sz w:val="22"/>
                <w:szCs w:val="22"/>
              </w:rPr>
              <w:t>Standard 6.3 Element 6.3.1</w:t>
            </w:r>
          </w:p>
        </w:tc>
      </w:tr>
      <w:tr w:rsidR="000318D6" w:rsidRPr="00D75F15" w:rsidTr="00B6697C">
        <w:tc>
          <w:tcPr>
            <w:tcW w:w="5000" w:type="pct"/>
            <w:tcBorders>
              <w:top w:val="single" w:sz="4" w:space="0" w:color="auto"/>
            </w:tcBorders>
          </w:tcPr>
          <w:p w:rsidR="000318D6" w:rsidRDefault="000318D6" w:rsidP="00B6697C">
            <w:pPr>
              <w:autoSpaceDE w:val="0"/>
              <w:autoSpaceDN w:val="0"/>
              <w:adjustRightInd w:val="0"/>
              <w:jc w:val="center"/>
              <w:rPr>
                <w:rFonts w:ascii="Calibri" w:hAnsi="Calibri"/>
                <w:b/>
              </w:rPr>
            </w:pPr>
          </w:p>
        </w:tc>
      </w:tr>
      <w:tr w:rsidR="000318D6" w:rsidRPr="00D75F15" w:rsidTr="00B6697C">
        <w:tc>
          <w:tcPr>
            <w:tcW w:w="5000" w:type="pct"/>
          </w:tcPr>
          <w:p w:rsidR="000318D6" w:rsidRDefault="00D02768" w:rsidP="00D02768">
            <w:pPr>
              <w:autoSpaceDE w:val="0"/>
              <w:autoSpaceDN w:val="0"/>
              <w:adjustRightInd w:val="0"/>
              <w:rPr>
                <w:rFonts w:ascii="Calibri" w:hAnsi="Calibri"/>
                <w:b/>
              </w:rPr>
            </w:pPr>
            <w:r>
              <w:rPr>
                <w:rFonts w:ascii="Calibri" w:hAnsi="Calibri"/>
                <w:b/>
              </w:rPr>
              <w:t>Sources</w:t>
            </w:r>
          </w:p>
        </w:tc>
      </w:tr>
    </w:tbl>
    <w:p w:rsidR="00D02768" w:rsidRDefault="00D02768" w:rsidP="000318D6">
      <w:pPr>
        <w:pStyle w:val="BodyText"/>
        <w:rPr>
          <w:rFonts w:asciiTheme="minorHAnsi" w:hAnsiTheme="minorHAnsi"/>
          <w:sz w:val="22"/>
          <w:szCs w:val="22"/>
        </w:rPr>
      </w:pPr>
    </w:p>
    <w:p w:rsidR="003A7C5C" w:rsidRDefault="000318D6" w:rsidP="000318D6">
      <w:pPr>
        <w:pStyle w:val="BodyText"/>
      </w:pPr>
      <w:r w:rsidRPr="00DD6CA8">
        <w:rPr>
          <w:rFonts w:asciiTheme="minorHAnsi" w:hAnsiTheme="minorHAnsi"/>
          <w:sz w:val="22"/>
          <w:szCs w:val="22"/>
        </w:rPr>
        <w:t>Food Standards Australia New Zealand (FSANZ)</w:t>
      </w:r>
      <w:r>
        <w:rPr>
          <w:rFonts w:asciiTheme="minorHAnsi" w:hAnsiTheme="minorHAnsi"/>
          <w:sz w:val="22"/>
          <w:szCs w:val="22"/>
        </w:rPr>
        <w:t xml:space="preserve"> at </w:t>
      </w:r>
      <w:hyperlink r:id="rId6" w:history="1">
        <w:r w:rsidRPr="00DD6CA8">
          <w:rPr>
            <w:rStyle w:val="Hyperlink"/>
            <w:rFonts w:asciiTheme="minorHAnsi" w:hAnsiTheme="minorHAnsi"/>
            <w:sz w:val="22"/>
            <w:szCs w:val="22"/>
          </w:rPr>
          <w:t>www.foodstandards.gov.au</w:t>
        </w:r>
      </w:hyperlink>
    </w:p>
    <w:p w:rsidR="000318D6" w:rsidRPr="00DD6CA8" w:rsidRDefault="000318D6" w:rsidP="000318D6">
      <w:pPr>
        <w:pStyle w:val="BodyText"/>
        <w:rPr>
          <w:rFonts w:asciiTheme="minorHAnsi" w:hAnsiTheme="minorHAnsi"/>
          <w:sz w:val="22"/>
          <w:szCs w:val="22"/>
        </w:rPr>
      </w:pPr>
    </w:p>
    <w:p w:rsidR="00A857B2" w:rsidRPr="00DD6CA8" w:rsidRDefault="00A857B2" w:rsidP="00A857B2">
      <w:pPr>
        <w:outlineLvl w:val="0"/>
        <w:rPr>
          <w:rFonts w:asciiTheme="minorHAnsi" w:hAnsiTheme="minorHAnsi" w:cs="Lucida Sans Unicode"/>
          <w:bCs/>
          <w:sz w:val="22"/>
          <w:szCs w:val="22"/>
        </w:rPr>
      </w:pPr>
      <w:r w:rsidRPr="00DD6CA8">
        <w:rPr>
          <w:rFonts w:asciiTheme="minorHAnsi" w:hAnsiTheme="minorHAnsi" w:cs="Lucida Sans Unicode"/>
          <w:b/>
          <w:bCs/>
          <w:sz w:val="22"/>
          <w:szCs w:val="22"/>
        </w:rPr>
        <w:t xml:space="preserve">Dated </w:t>
      </w:r>
      <w:r w:rsidRPr="00DD6CA8">
        <w:rPr>
          <w:rFonts w:asciiTheme="minorHAnsi" w:hAnsiTheme="minorHAnsi" w:cs="Lucida Sans Unicode"/>
          <w:bCs/>
          <w:sz w:val="22"/>
          <w:szCs w:val="22"/>
        </w:rPr>
        <w:t>31 January 2007</w:t>
      </w:r>
    </w:p>
    <w:p w:rsidR="00A857B2" w:rsidRPr="00DD6CA8" w:rsidRDefault="00A857B2" w:rsidP="00A857B2">
      <w:pPr>
        <w:outlineLvl w:val="0"/>
        <w:rPr>
          <w:rFonts w:asciiTheme="minorHAnsi" w:hAnsiTheme="minorHAnsi" w:cs="Lucida Sans Unicode"/>
          <w:bCs/>
          <w:sz w:val="22"/>
          <w:szCs w:val="22"/>
        </w:rPr>
      </w:pPr>
      <w:r w:rsidRPr="00DD6CA8">
        <w:rPr>
          <w:rFonts w:asciiTheme="minorHAnsi" w:hAnsiTheme="minorHAnsi" w:cs="Lucida Sans Unicode"/>
          <w:b/>
          <w:bCs/>
          <w:sz w:val="22"/>
          <w:szCs w:val="22"/>
        </w:rPr>
        <w:t xml:space="preserve">Next review date </w:t>
      </w:r>
      <w:r w:rsidRPr="00DD6CA8">
        <w:rPr>
          <w:rFonts w:asciiTheme="minorHAnsi" w:hAnsiTheme="minorHAnsi" w:cs="Lucida Sans Unicode"/>
          <w:bCs/>
          <w:sz w:val="22"/>
          <w:szCs w:val="22"/>
        </w:rPr>
        <w:t>July 2008</w:t>
      </w:r>
    </w:p>
    <w:p w:rsidR="00A857B2" w:rsidRPr="00DD6CA8" w:rsidRDefault="00A857B2" w:rsidP="00A857B2">
      <w:pPr>
        <w:outlineLvl w:val="0"/>
        <w:rPr>
          <w:rFonts w:asciiTheme="minorHAnsi" w:hAnsiTheme="minorHAnsi" w:cs="Lucida Sans Unicode"/>
          <w:bCs/>
          <w:sz w:val="22"/>
          <w:szCs w:val="22"/>
        </w:rPr>
      </w:pPr>
      <w:r w:rsidRPr="00DD6CA8">
        <w:rPr>
          <w:rFonts w:asciiTheme="minorHAnsi" w:hAnsiTheme="minorHAnsi" w:cs="Lucida Sans Unicode"/>
          <w:b/>
          <w:bCs/>
          <w:sz w:val="22"/>
          <w:szCs w:val="22"/>
        </w:rPr>
        <w:t xml:space="preserve">Reviewed </w:t>
      </w:r>
      <w:r w:rsidRPr="00DD6CA8">
        <w:rPr>
          <w:rFonts w:asciiTheme="minorHAnsi" w:hAnsiTheme="minorHAnsi" w:cs="Lucida Sans Unicode"/>
          <w:bCs/>
          <w:sz w:val="22"/>
          <w:szCs w:val="22"/>
        </w:rPr>
        <w:t>August 2008</w:t>
      </w:r>
    </w:p>
    <w:p w:rsidR="00A857B2" w:rsidRPr="00DD6CA8" w:rsidRDefault="00A857B2" w:rsidP="00A857B2">
      <w:pPr>
        <w:rPr>
          <w:rFonts w:asciiTheme="minorHAnsi" w:hAnsiTheme="minorHAnsi" w:cs="Lucida Sans Unicode"/>
          <w:bCs/>
          <w:color w:val="000000"/>
          <w:sz w:val="22"/>
          <w:szCs w:val="22"/>
        </w:rPr>
      </w:pPr>
      <w:r w:rsidRPr="00DD6CA8">
        <w:rPr>
          <w:rFonts w:asciiTheme="minorHAnsi" w:hAnsiTheme="minorHAnsi" w:cs="Lucida Sans Unicode"/>
          <w:b/>
          <w:bCs/>
          <w:color w:val="000000"/>
          <w:sz w:val="22"/>
          <w:szCs w:val="22"/>
        </w:rPr>
        <w:t xml:space="preserve">Dated </w:t>
      </w:r>
      <w:r w:rsidRPr="00DD6CA8">
        <w:rPr>
          <w:rFonts w:asciiTheme="minorHAnsi" w:hAnsiTheme="minorHAnsi" w:cs="Lucida Sans Unicode"/>
          <w:bCs/>
          <w:color w:val="000000"/>
          <w:sz w:val="22"/>
          <w:szCs w:val="22"/>
        </w:rPr>
        <w:t>Approved by the COM 15 October 2008</w:t>
      </w:r>
    </w:p>
    <w:p w:rsidR="00A857B2" w:rsidRPr="00DD6CA8" w:rsidRDefault="00A857B2" w:rsidP="00A857B2">
      <w:pPr>
        <w:outlineLvl w:val="0"/>
        <w:rPr>
          <w:rFonts w:asciiTheme="minorHAnsi" w:hAnsiTheme="minorHAnsi" w:cs="Lucida Sans Unicode"/>
          <w:bCs/>
          <w:color w:val="000000"/>
          <w:sz w:val="22"/>
          <w:szCs w:val="22"/>
        </w:rPr>
      </w:pPr>
      <w:r w:rsidRPr="00DD6CA8">
        <w:rPr>
          <w:rFonts w:asciiTheme="minorHAnsi" w:hAnsiTheme="minorHAnsi" w:cs="Lucida Sans Unicode"/>
          <w:b/>
          <w:bCs/>
          <w:color w:val="000000"/>
          <w:sz w:val="22"/>
          <w:szCs w:val="22"/>
        </w:rPr>
        <w:t xml:space="preserve">Next review date </w:t>
      </w:r>
      <w:r w:rsidRPr="00DD6CA8">
        <w:rPr>
          <w:rFonts w:asciiTheme="minorHAnsi" w:hAnsiTheme="minorHAnsi" w:cs="Lucida Sans Unicode"/>
          <w:bCs/>
          <w:color w:val="000000"/>
          <w:sz w:val="22"/>
          <w:szCs w:val="22"/>
        </w:rPr>
        <w:t>October 2010</w:t>
      </w:r>
    </w:p>
    <w:p w:rsidR="003A7C5C" w:rsidRPr="00DD6CA8" w:rsidRDefault="003A7C5C" w:rsidP="00A857B2">
      <w:pPr>
        <w:outlineLvl w:val="0"/>
        <w:rPr>
          <w:rFonts w:asciiTheme="minorHAnsi" w:hAnsiTheme="minorHAnsi" w:cs="Lucida Sans Unicode"/>
          <w:bCs/>
          <w:color w:val="000000"/>
          <w:sz w:val="22"/>
          <w:szCs w:val="22"/>
        </w:rPr>
      </w:pPr>
      <w:r w:rsidRPr="00DD6CA8">
        <w:rPr>
          <w:rFonts w:asciiTheme="minorHAnsi" w:hAnsiTheme="minorHAnsi" w:cs="Lucida Sans Unicode"/>
          <w:b/>
          <w:bCs/>
          <w:color w:val="000000"/>
          <w:sz w:val="22"/>
          <w:szCs w:val="22"/>
        </w:rPr>
        <w:t xml:space="preserve">Dated </w:t>
      </w:r>
      <w:r w:rsidRPr="00DD6CA8">
        <w:rPr>
          <w:rFonts w:asciiTheme="minorHAnsi" w:hAnsiTheme="minorHAnsi" w:cs="Lucida Sans Unicode"/>
          <w:bCs/>
          <w:color w:val="000000"/>
          <w:sz w:val="22"/>
          <w:szCs w:val="22"/>
        </w:rPr>
        <w:t>Approved by the COM 21 February 2011</w:t>
      </w:r>
    </w:p>
    <w:p w:rsidR="003A7C5C" w:rsidRDefault="003A7C5C" w:rsidP="00A857B2">
      <w:pPr>
        <w:outlineLvl w:val="0"/>
        <w:rPr>
          <w:rFonts w:asciiTheme="minorHAnsi" w:hAnsiTheme="minorHAnsi" w:cs="Lucida Sans Unicode"/>
          <w:bCs/>
          <w:color w:val="000000"/>
          <w:sz w:val="22"/>
          <w:szCs w:val="22"/>
        </w:rPr>
      </w:pPr>
      <w:r w:rsidRPr="00DD6CA8">
        <w:rPr>
          <w:rFonts w:asciiTheme="minorHAnsi" w:hAnsiTheme="minorHAnsi" w:cs="Lucida Sans Unicode"/>
          <w:b/>
          <w:bCs/>
          <w:color w:val="000000"/>
          <w:sz w:val="22"/>
          <w:szCs w:val="22"/>
        </w:rPr>
        <w:t xml:space="preserve">Next review date </w:t>
      </w:r>
      <w:r w:rsidRPr="00DD6CA8">
        <w:rPr>
          <w:rFonts w:asciiTheme="minorHAnsi" w:hAnsiTheme="minorHAnsi" w:cs="Lucida Sans Unicode"/>
          <w:bCs/>
          <w:color w:val="000000"/>
          <w:sz w:val="22"/>
          <w:szCs w:val="22"/>
        </w:rPr>
        <w:t>February 2013</w:t>
      </w:r>
    </w:p>
    <w:p w:rsidR="000318D6" w:rsidRPr="00417416" w:rsidRDefault="000318D6" w:rsidP="00A857B2">
      <w:pPr>
        <w:outlineLvl w:val="0"/>
        <w:rPr>
          <w:rFonts w:asciiTheme="minorHAnsi" w:hAnsiTheme="minorHAnsi" w:cs="Lucida Sans Unicode"/>
          <w:bCs/>
          <w:color w:val="000000"/>
          <w:sz w:val="22"/>
          <w:szCs w:val="22"/>
        </w:rPr>
      </w:pPr>
      <w:r w:rsidRPr="000318D6">
        <w:rPr>
          <w:rFonts w:asciiTheme="minorHAnsi" w:hAnsiTheme="minorHAnsi" w:cs="Lucida Sans Unicode"/>
          <w:b/>
          <w:bCs/>
          <w:color w:val="000000"/>
          <w:sz w:val="22"/>
          <w:szCs w:val="22"/>
        </w:rPr>
        <w:t>Date</w:t>
      </w:r>
      <w:r w:rsidR="00417416">
        <w:rPr>
          <w:rFonts w:asciiTheme="minorHAnsi" w:hAnsiTheme="minorHAnsi" w:cs="Lucida Sans Unicode"/>
          <w:b/>
          <w:bCs/>
          <w:color w:val="000000"/>
          <w:sz w:val="22"/>
          <w:szCs w:val="22"/>
        </w:rPr>
        <w:t xml:space="preserve">d </w:t>
      </w:r>
      <w:r w:rsidR="00417416">
        <w:rPr>
          <w:rFonts w:asciiTheme="minorHAnsi" w:hAnsiTheme="minorHAnsi" w:cs="Lucida Sans Unicode"/>
          <w:bCs/>
          <w:color w:val="000000"/>
          <w:sz w:val="22"/>
          <w:szCs w:val="22"/>
        </w:rPr>
        <w:t>Approved by the Com 16 September 2013</w:t>
      </w:r>
    </w:p>
    <w:p w:rsidR="000318D6" w:rsidRPr="00417416" w:rsidRDefault="000318D6" w:rsidP="00A857B2">
      <w:pPr>
        <w:outlineLvl w:val="0"/>
        <w:rPr>
          <w:rFonts w:asciiTheme="minorHAnsi" w:hAnsiTheme="minorHAnsi" w:cs="Lucida Sans Unicode"/>
          <w:bCs/>
          <w:color w:val="000000"/>
          <w:sz w:val="22"/>
          <w:szCs w:val="22"/>
        </w:rPr>
      </w:pPr>
      <w:r w:rsidRPr="000318D6">
        <w:rPr>
          <w:rFonts w:asciiTheme="minorHAnsi" w:hAnsiTheme="minorHAnsi" w:cs="Lucida Sans Unicode"/>
          <w:b/>
          <w:bCs/>
          <w:color w:val="000000"/>
          <w:sz w:val="22"/>
          <w:szCs w:val="22"/>
        </w:rPr>
        <w:t>Next review date</w:t>
      </w:r>
      <w:r w:rsidR="00417416">
        <w:rPr>
          <w:rFonts w:asciiTheme="minorHAnsi" w:hAnsiTheme="minorHAnsi" w:cs="Lucida Sans Unicode"/>
          <w:b/>
          <w:bCs/>
          <w:color w:val="000000"/>
          <w:sz w:val="22"/>
          <w:szCs w:val="22"/>
        </w:rPr>
        <w:t xml:space="preserve"> </w:t>
      </w:r>
      <w:r w:rsidR="00417416">
        <w:rPr>
          <w:rFonts w:asciiTheme="minorHAnsi" w:hAnsiTheme="minorHAnsi" w:cs="Lucida Sans Unicode"/>
          <w:bCs/>
          <w:color w:val="000000"/>
          <w:sz w:val="22"/>
          <w:szCs w:val="22"/>
        </w:rPr>
        <w:t>September 2015</w:t>
      </w:r>
    </w:p>
    <w:p w:rsidR="00A857B2" w:rsidRPr="000318D6" w:rsidRDefault="00A857B2" w:rsidP="00A857B2">
      <w:pPr>
        <w:rPr>
          <w:rFonts w:asciiTheme="minorHAnsi" w:hAnsiTheme="minorHAnsi"/>
          <w:b/>
          <w:sz w:val="22"/>
          <w:szCs w:val="22"/>
        </w:rPr>
      </w:pPr>
    </w:p>
    <w:p w:rsidR="003A7C5C" w:rsidRPr="00DD6CA8" w:rsidRDefault="003A7C5C" w:rsidP="00A857B2">
      <w:pPr>
        <w:pStyle w:val="BodyText"/>
        <w:rPr>
          <w:rFonts w:asciiTheme="minorHAnsi" w:hAnsiTheme="minorHAnsi"/>
          <w:sz w:val="22"/>
          <w:szCs w:val="22"/>
        </w:rPr>
      </w:pPr>
    </w:p>
    <w:p w:rsidR="003A7C5C" w:rsidRPr="00DD6CA8" w:rsidRDefault="003A7C5C" w:rsidP="00A857B2">
      <w:pPr>
        <w:pStyle w:val="BodyText"/>
        <w:rPr>
          <w:rFonts w:asciiTheme="minorHAnsi" w:hAnsiTheme="minorHAnsi"/>
          <w:sz w:val="22"/>
          <w:szCs w:val="22"/>
        </w:rPr>
      </w:pPr>
    </w:p>
    <w:sectPr w:rsidR="003A7C5C" w:rsidRPr="00DD6CA8" w:rsidSect="003A7C5C">
      <w:pgSz w:w="11906" w:h="16838"/>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Geneva">
    <w:altName w:val="Arial"/>
    <w:panose1 w:val="00000000000000000000"/>
    <w:charset w:val="00"/>
    <w:family w:val="swiss"/>
    <w:notTrueType/>
    <w:pitch w:val="default"/>
    <w:sig w:usb0="00000003" w:usb1="00000000" w:usb2="00000000" w:usb3="00000000" w:csb0="00000001" w:csb1="00000000"/>
  </w:font>
  <w:font w:name="MetaPlusNormal-Roman">
    <w:panose1 w:val="00000000000000000000"/>
    <w:charset w:val="00"/>
    <w:family w:val="auto"/>
    <w:notTrueType/>
    <w:pitch w:val="default"/>
    <w:sig w:usb0="00000003" w:usb1="00000000" w:usb2="00000000" w:usb3="00000000" w:csb0="00000001" w:csb1="00000000"/>
  </w:font>
  <w:font w:name="MetaPlusNormal-Italic">
    <w:panose1 w:val="00000000000000000000"/>
    <w:charset w:val="00"/>
    <w:family w:val="auto"/>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CB9"/>
    <w:multiLevelType w:val="hybridMultilevel"/>
    <w:tmpl w:val="5F5E2990"/>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AE76FB"/>
    <w:multiLevelType w:val="hybridMultilevel"/>
    <w:tmpl w:val="0902CDD4"/>
    <w:lvl w:ilvl="0" w:tplc="EFAE73CC">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44F0A24"/>
    <w:multiLevelType w:val="hybridMultilevel"/>
    <w:tmpl w:val="5A085498"/>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351FC8"/>
    <w:multiLevelType w:val="hybridMultilevel"/>
    <w:tmpl w:val="2FA65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6A2573"/>
    <w:multiLevelType w:val="hybridMultilevel"/>
    <w:tmpl w:val="6B8C5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104D29"/>
    <w:multiLevelType w:val="hybridMultilevel"/>
    <w:tmpl w:val="703AFA2C"/>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47A22C5"/>
    <w:multiLevelType w:val="hybridMultilevel"/>
    <w:tmpl w:val="4D423594"/>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244339"/>
    <w:multiLevelType w:val="hybridMultilevel"/>
    <w:tmpl w:val="0DCEF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230368"/>
    <w:multiLevelType w:val="hybridMultilevel"/>
    <w:tmpl w:val="AF9EC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5C3ADE"/>
    <w:multiLevelType w:val="hybridMultilevel"/>
    <w:tmpl w:val="34BEE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6F61A8"/>
    <w:multiLevelType w:val="hybridMultilevel"/>
    <w:tmpl w:val="7D5C9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BB87C7F"/>
    <w:multiLevelType w:val="hybridMultilevel"/>
    <w:tmpl w:val="8C52A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503409"/>
    <w:multiLevelType w:val="hybridMultilevel"/>
    <w:tmpl w:val="041AAA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0991D36"/>
    <w:multiLevelType w:val="hybridMultilevel"/>
    <w:tmpl w:val="9CF8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373617B"/>
    <w:multiLevelType w:val="hybridMultilevel"/>
    <w:tmpl w:val="B1CC7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A8B7747"/>
    <w:multiLevelType w:val="hybridMultilevel"/>
    <w:tmpl w:val="451CA6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C701AFB"/>
    <w:multiLevelType w:val="hybridMultilevel"/>
    <w:tmpl w:val="815E9944"/>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D765C16"/>
    <w:multiLevelType w:val="hybridMultilevel"/>
    <w:tmpl w:val="FB849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6D44E0"/>
    <w:multiLevelType w:val="hybridMultilevel"/>
    <w:tmpl w:val="299A5D1E"/>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8"/>
  </w:num>
  <w:num w:numId="10">
    <w:abstractNumId w:val="12"/>
  </w:num>
  <w:num w:numId="11">
    <w:abstractNumId w:val="7"/>
  </w:num>
  <w:num w:numId="12">
    <w:abstractNumId w:val="11"/>
  </w:num>
  <w:num w:numId="13">
    <w:abstractNumId w:val="14"/>
  </w:num>
  <w:num w:numId="14">
    <w:abstractNumId w:val="3"/>
  </w:num>
  <w:num w:numId="15">
    <w:abstractNumId w:val="4"/>
  </w:num>
  <w:num w:numId="16">
    <w:abstractNumId w:val="8"/>
  </w:num>
  <w:num w:numId="17">
    <w:abstractNumId w:val="9"/>
  </w:num>
  <w:num w:numId="18">
    <w:abstractNumId w:val="13"/>
  </w:num>
  <w:num w:numId="19">
    <w:abstractNumId w:val="17"/>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57B2"/>
    <w:rsid w:val="00024D8A"/>
    <w:rsid w:val="000318D6"/>
    <w:rsid w:val="000C4752"/>
    <w:rsid w:val="00110631"/>
    <w:rsid w:val="00155032"/>
    <w:rsid w:val="003A7C5C"/>
    <w:rsid w:val="00417416"/>
    <w:rsid w:val="00787442"/>
    <w:rsid w:val="00A857B2"/>
    <w:rsid w:val="00AC5F83"/>
    <w:rsid w:val="00B6697C"/>
    <w:rsid w:val="00BE2EC4"/>
    <w:rsid w:val="00C46A71"/>
    <w:rsid w:val="00D02768"/>
    <w:rsid w:val="00DD6C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57B2"/>
    <w:pPr>
      <w:keepNext/>
      <w:ind w:left="360"/>
      <w:outlineLvl w:val="0"/>
    </w:pPr>
    <w:rPr>
      <w:rFonts w:ascii="Verdana" w:hAnsi="Verdana"/>
      <w:b/>
      <w:sz w:val="32"/>
    </w:rPr>
  </w:style>
  <w:style w:type="paragraph" w:styleId="Heading2">
    <w:name w:val="heading 2"/>
    <w:basedOn w:val="Normal"/>
    <w:next w:val="Normal"/>
    <w:link w:val="Heading2Char"/>
    <w:semiHidden/>
    <w:unhideWhenUsed/>
    <w:qFormat/>
    <w:rsid w:val="00A857B2"/>
    <w:pPr>
      <w:keepNext/>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7B2"/>
    <w:rPr>
      <w:rFonts w:ascii="Verdana" w:eastAsia="Times New Roman" w:hAnsi="Verdana" w:cs="Times New Roman"/>
      <w:b/>
      <w:sz w:val="32"/>
      <w:szCs w:val="24"/>
    </w:rPr>
  </w:style>
  <w:style w:type="character" w:customStyle="1" w:styleId="Heading2Char">
    <w:name w:val="Heading 2 Char"/>
    <w:basedOn w:val="DefaultParagraphFont"/>
    <w:link w:val="Heading2"/>
    <w:semiHidden/>
    <w:rsid w:val="00A857B2"/>
    <w:rPr>
      <w:rFonts w:ascii="Verdana" w:eastAsia="Times New Roman" w:hAnsi="Verdana" w:cs="Times New Roman"/>
      <w:b/>
      <w:bCs/>
      <w:sz w:val="24"/>
      <w:szCs w:val="24"/>
    </w:rPr>
  </w:style>
  <w:style w:type="character" w:styleId="Hyperlink">
    <w:name w:val="Hyperlink"/>
    <w:basedOn w:val="DefaultParagraphFont"/>
    <w:semiHidden/>
    <w:unhideWhenUsed/>
    <w:rsid w:val="00A857B2"/>
    <w:rPr>
      <w:color w:val="0000FF"/>
      <w:u w:val="single"/>
    </w:rPr>
  </w:style>
  <w:style w:type="paragraph" w:styleId="BodyText">
    <w:name w:val="Body Text"/>
    <w:basedOn w:val="Normal"/>
    <w:link w:val="BodyTextChar"/>
    <w:unhideWhenUsed/>
    <w:rsid w:val="00A857B2"/>
    <w:rPr>
      <w:rFonts w:ascii="Verdana" w:hAnsi="Verdana" w:cs="Lucida Sans Unicode"/>
      <w:color w:val="000000"/>
      <w:lang w:eastAsia="en-AU"/>
    </w:rPr>
  </w:style>
  <w:style w:type="character" w:customStyle="1" w:styleId="BodyTextChar">
    <w:name w:val="Body Text Char"/>
    <w:basedOn w:val="DefaultParagraphFont"/>
    <w:link w:val="BodyText"/>
    <w:rsid w:val="00A857B2"/>
    <w:rPr>
      <w:rFonts w:ascii="Verdana" w:eastAsia="Times New Roman" w:hAnsi="Verdana" w:cs="Lucida Sans Unicode"/>
      <w:color w:val="000000"/>
      <w:sz w:val="24"/>
      <w:szCs w:val="24"/>
      <w:lang w:eastAsia="en-AU"/>
    </w:rPr>
  </w:style>
  <w:style w:type="paragraph" w:styleId="BodyTextIndent">
    <w:name w:val="Body Text Indent"/>
    <w:basedOn w:val="Normal"/>
    <w:link w:val="BodyTextIndentChar"/>
    <w:semiHidden/>
    <w:unhideWhenUsed/>
    <w:rsid w:val="00A857B2"/>
    <w:pPr>
      <w:ind w:left="360"/>
    </w:pPr>
    <w:rPr>
      <w:rFonts w:ascii="Verdana" w:hAnsi="Verdana"/>
      <w:bCs/>
    </w:rPr>
  </w:style>
  <w:style w:type="character" w:customStyle="1" w:styleId="BodyTextIndentChar">
    <w:name w:val="Body Text Indent Char"/>
    <w:basedOn w:val="DefaultParagraphFont"/>
    <w:link w:val="BodyTextIndent"/>
    <w:semiHidden/>
    <w:rsid w:val="00A857B2"/>
    <w:rPr>
      <w:rFonts w:ascii="Verdana" w:eastAsia="Times New Roman" w:hAnsi="Verdana" w:cs="Times New Roman"/>
      <w:bCs/>
      <w:sz w:val="24"/>
      <w:szCs w:val="24"/>
    </w:rPr>
  </w:style>
  <w:style w:type="paragraph" w:styleId="BalloonText">
    <w:name w:val="Balloon Text"/>
    <w:basedOn w:val="Normal"/>
    <w:link w:val="BalloonTextChar"/>
    <w:uiPriority w:val="99"/>
    <w:semiHidden/>
    <w:unhideWhenUsed/>
    <w:rsid w:val="00A857B2"/>
    <w:rPr>
      <w:rFonts w:ascii="Tahoma" w:hAnsi="Tahoma" w:cs="Tahoma"/>
      <w:sz w:val="16"/>
      <w:szCs w:val="16"/>
    </w:rPr>
  </w:style>
  <w:style w:type="character" w:customStyle="1" w:styleId="BalloonTextChar">
    <w:name w:val="Balloon Text Char"/>
    <w:basedOn w:val="DefaultParagraphFont"/>
    <w:link w:val="BalloonText"/>
    <w:uiPriority w:val="99"/>
    <w:semiHidden/>
    <w:rsid w:val="00A857B2"/>
    <w:rPr>
      <w:rFonts w:ascii="Tahoma" w:eastAsia="Times New Roman" w:hAnsi="Tahoma" w:cs="Tahoma"/>
      <w:sz w:val="16"/>
      <w:szCs w:val="16"/>
    </w:rPr>
  </w:style>
  <w:style w:type="paragraph" w:styleId="Revision">
    <w:name w:val="Revision"/>
    <w:hidden/>
    <w:uiPriority w:val="99"/>
    <w:semiHidden/>
    <w:rsid w:val="003A7C5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18D6"/>
    <w:pPr>
      <w:ind w:left="720"/>
      <w:contextualSpacing/>
    </w:pPr>
  </w:style>
</w:styles>
</file>

<file path=word/webSettings.xml><?xml version="1.0" encoding="utf-8"?>
<w:webSettings xmlns:r="http://schemas.openxmlformats.org/officeDocument/2006/relationships" xmlns:w="http://schemas.openxmlformats.org/wordprocessingml/2006/main">
  <w:divs>
    <w:div w:id="5547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odstandards.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DBC07-C5D4-4EA3-9284-EB48F8F8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Director</cp:lastModifiedBy>
  <cp:revision>3</cp:revision>
  <dcterms:created xsi:type="dcterms:W3CDTF">2011-03-01T04:27:00Z</dcterms:created>
  <dcterms:modified xsi:type="dcterms:W3CDTF">2014-01-10T06:11:00Z</dcterms:modified>
</cp:coreProperties>
</file>